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b/>
          <w:lang w:val="en-US"/>
        </w:rPr>
        <w:t xml:space="preserve">Il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Cimento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dell’Armonia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e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dell’Inventione</w:t>
      </w:r>
      <w:proofErr w:type="spellEnd"/>
    </w:p>
    <w:p w14:paraId="00000002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r w:rsidRPr="00E1056A">
        <w:rPr>
          <w:rFonts w:ascii="Courier New" w:eastAsia="Courier New" w:hAnsi="Courier New" w:cs="Courier New"/>
          <w:b/>
          <w:lang w:val="en-US"/>
        </w:rPr>
        <w:t xml:space="preserve">Anne Teresa De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Keersmaeker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,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Radouan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Mriziga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, Amandine Beyer / Rosas, A7LA5,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Gli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Incogniti</w:t>
      </w:r>
      <w:proofErr w:type="spellEnd"/>
    </w:p>
    <w:p w14:paraId="00000003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04" w14:textId="77777777" w:rsidR="008C48B4" w:rsidRDefault="00000000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</w:rPr>
        <w:t>Choreografie / Chorégraphie / Choreography</w:t>
      </w:r>
    </w:p>
    <w:p w14:paraId="00000005" w14:textId="77777777" w:rsidR="008C48B4" w:rsidRDefault="00000000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Anne Teresa De Keersmaeker, Radouan Mriziga</w:t>
      </w:r>
    </w:p>
    <w:p w14:paraId="00000006" w14:textId="77777777" w:rsidR="008C48B4" w:rsidRDefault="008C48B4">
      <w:pPr>
        <w:rPr>
          <w:rFonts w:ascii="Courier New" w:eastAsia="Courier New" w:hAnsi="Courier New" w:cs="Courier New"/>
        </w:rPr>
      </w:pPr>
    </w:p>
    <w:p w14:paraId="00000007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Gecreëerd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met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gedanst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door /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Créé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avec et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dansé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par / Created with and </w:t>
      </w:r>
      <w:proofErr w:type="gramStart"/>
      <w:r w:rsidRPr="00E1056A">
        <w:rPr>
          <w:rFonts w:ascii="Courier New" w:eastAsia="Courier New" w:hAnsi="Courier New" w:cs="Courier New"/>
          <w:b/>
          <w:lang w:val="en-US"/>
        </w:rPr>
        <w:t>Danced</w:t>
      </w:r>
      <w:proofErr w:type="gramEnd"/>
      <w:r w:rsidRPr="00E1056A">
        <w:rPr>
          <w:rFonts w:ascii="Courier New" w:eastAsia="Courier New" w:hAnsi="Courier New" w:cs="Courier New"/>
          <w:b/>
          <w:lang w:val="en-US"/>
        </w:rPr>
        <w:t xml:space="preserve"> by</w:t>
      </w:r>
    </w:p>
    <w:p w14:paraId="00000008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lang w:val="en-US"/>
        </w:rPr>
        <w:t>Boštjan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Antončič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Nassim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Baddag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Lav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Crnčević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>, José Paulo dos Santos</w:t>
      </w:r>
    </w:p>
    <w:p w14:paraId="00000009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0A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Muziek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Musique / Music</w:t>
      </w:r>
    </w:p>
    <w:p w14:paraId="0000000B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Antonio Vivaldi, </w:t>
      </w:r>
      <w:r w:rsidRPr="00E1056A">
        <w:rPr>
          <w:rFonts w:ascii="Courier New" w:eastAsia="Courier New" w:hAnsi="Courier New" w:cs="Courier New"/>
          <w:i/>
          <w:lang w:val="en-US"/>
        </w:rPr>
        <w:t xml:space="preserve">Le quattro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stagioni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br/>
      </w:r>
      <w:r w:rsidRPr="00E1056A">
        <w:rPr>
          <w:rFonts w:ascii="Courier New" w:eastAsia="Courier New" w:hAnsi="Courier New" w:cs="Courier New"/>
          <w:lang w:val="en-US"/>
        </w:rPr>
        <w:t xml:space="preserve">Amandine Beyer,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Gli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Incogniti</w:t>
      </w:r>
      <w:proofErr w:type="spellEnd"/>
    </w:p>
    <w:p w14:paraId="0000000C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0D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Muzikanten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Musiciens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Musicians</w:t>
      </w:r>
    </w:p>
    <w:p w14:paraId="0000000E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lang w:val="en-US"/>
        </w:rPr>
        <w:t>Gli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Incogniti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>:</w:t>
      </w:r>
    </w:p>
    <w:p w14:paraId="0000000F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Amandine Beyer, </w:t>
      </w:r>
      <w:r w:rsidRPr="00E1056A">
        <w:rPr>
          <w:rFonts w:ascii="Courier New" w:eastAsia="Courier New" w:hAnsi="Courier New" w:cs="Courier New"/>
          <w:i/>
          <w:lang w:val="en-US"/>
        </w:rPr>
        <w:t xml:space="preserve">solo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viool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muzikale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leiding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violon solo et direction musicale / solo violin and music direction</w:t>
      </w:r>
    </w:p>
    <w:p w14:paraId="00000010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>Alba Roca, Yoko Kawakubo,</w:t>
      </w:r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violen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violons / violins</w:t>
      </w:r>
    </w:p>
    <w:p w14:paraId="00000011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Marta Paramo,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altviool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alto / viola</w:t>
      </w:r>
    </w:p>
    <w:p w14:paraId="00000012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Marco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Ceccato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</w:t>
      </w:r>
      <w:r w:rsidRPr="00E1056A">
        <w:rPr>
          <w:rFonts w:ascii="Courier New" w:eastAsia="Courier New" w:hAnsi="Courier New" w:cs="Courier New"/>
          <w:i/>
          <w:lang w:val="en-US"/>
        </w:rPr>
        <w:t xml:space="preserve">cello /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violoncelle</w:t>
      </w:r>
      <w:proofErr w:type="spellEnd"/>
    </w:p>
    <w:p w14:paraId="00000013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Francesco Romano,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theorbe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théorbe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theorbo</w:t>
      </w:r>
    </w:p>
    <w:p w14:paraId="00000014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lang w:val="en-US"/>
        </w:rPr>
        <w:t>Baldomero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Barciela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Varela, </w:t>
      </w:r>
      <w:r w:rsidRPr="00E1056A">
        <w:rPr>
          <w:rFonts w:ascii="Courier New" w:eastAsia="Courier New" w:hAnsi="Courier New" w:cs="Courier New"/>
          <w:i/>
          <w:lang w:val="en-US"/>
        </w:rPr>
        <w:t>violone</w:t>
      </w:r>
    </w:p>
    <w:p w14:paraId="00000015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Anna Fontana,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klavecimbel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clavecin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/ harpsichord</w:t>
      </w:r>
    </w:p>
    <w:p w14:paraId="00000016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17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Muziekanalyse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Analyse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musicale / Musical Analysis</w:t>
      </w:r>
    </w:p>
    <w:p w14:paraId="00000018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>Amandine Beyer</w:t>
      </w:r>
    </w:p>
    <w:p w14:paraId="00000019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1A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Gedichten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Poèmes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Poems</w:t>
      </w:r>
    </w:p>
    <w:p w14:paraId="0000001B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lang w:val="en-US"/>
        </w:rPr>
        <w:t>Asmaa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Jama, ‘We, the salvage'</w:t>
      </w:r>
    </w:p>
    <w:p w14:paraId="0000001C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Antonio Vivaldi, ‘Le quattro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stagioni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>’</w:t>
      </w:r>
    </w:p>
    <w:p w14:paraId="0000001D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1E" w14:textId="77777777" w:rsidR="008C48B4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Scenografie en licht / Scénographie et lumière / Set and Light Design</w:t>
      </w:r>
    </w:p>
    <w:p w14:paraId="0000001F" w14:textId="77777777" w:rsidR="008C48B4" w:rsidRDefault="00000000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Anne Teresa De Keersmaeker, Radouan Mriziga</w:t>
      </w:r>
    </w:p>
    <w:p w14:paraId="00000020" w14:textId="77777777" w:rsidR="008C48B4" w:rsidRDefault="008C48B4">
      <w:pPr>
        <w:rPr>
          <w:rFonts w:ascii="Courier New" w:eastAsia="Courier New" w:hAnsi="Courier New" w:cs="Courier New"/>
          <w:b/>
        </w:rPr>
      </w:pPr>
    </w:p>
    <w:p w14:paraId="00000021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Kostuums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Costumes / Costume Design</w:t>
      </w:r>
    </w:p>
    <w:p w14:paraId="00000022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lang w:val="en-US"/>
        </w:rPr>
        <w:t>Aouatif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Boulaich</w:t>
      </w:r>
      <w:proofErr w:type="spellEnd"/>
    </w:p>
    <w:p w14:paraId="00000023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24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Repetitieleiding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Direction des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répétitions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r w:rsidRPr="00E1056A">
        <w:rPr>
          <w:rFonts w:ascii="Courier New" w:eastAsia="Courier New" w:hAnsi="Courier New" w:cs="Courier New"/>
          <w:b/>
          <w:lang w:val="en-US"/>
        </w:rPr>
        <w:t>/ Rehearsal Director</w:t>
      </w:r>
    </w:p>
    <w:p w14:paraId="00000025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Eleni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Ellada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Damianou</w:t>
      </w:r>
      <w:proofErr w:type="spellEnd"/>
    </w:p>
    <w:p w14:paraId="00000026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27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Assistente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van de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Artistieke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Directie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/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Assistante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à la direction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artistique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Assistant to the Artistic Director</w:t>
      </w:r>
    </w:p>
    <w:p w14:paraId="00000028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>Martine Lange</w:t>
      </w:r>
    </w:p>
    <w:p w14:paraId="00000029" w14:textId="77777777" w:rsidR="008C48B4" w:rsidRPr="00E1056A" w:rsidRDefault="008C48B4">
      <w:pPr>
        <w:rPr>
          <w:rFonts w:ascii="Courier New" w:eastAsia="Courier New" w:hAnsi="Courier New" w:cs="Courier New"/>
          <w:b/>
          <w:lang w:val="en-US"/>
        </w:rPr>
      </w:pPr>
    </w:p>
    <w:p w14:paraId="0000002A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lastRenderedPageBreak/>
        <w:t>Artistieke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coördinatie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planning / Coordination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artistique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et planning / Artistic Coordination and Planning</w:t>
      </w:r>
    </w:p>
    <w:p w14:paraId="0000002B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Anne Van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Aerschot</w:t>
      </w:r>
      <w:proofErr w:type="spellEnd"/>
    </w:p>
    <w:p w14:paraId="0000002C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2D" w14:textId="77777777" w:rsidR="008C48B4" w:rsidRPr="00E1056A" w:rsidRDefault="00000000">
      <w:pPr>
        <w:rPr>
          <w:rFonts w:ascii="Courier New" w:eastAsia="Courier New" w:hAnsi="Courier New" w:cs="Courier New"/>
          <w:b/>
          <w:highlight w:val="yello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>Tourmanager</w:t>
      </w:r>
      <w:proofErr w:type="spellEnd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 xml:space="preserve"> / Tour Manager</w:t>
      </w:r>
    </w:p>
    <w:p w14:paraId="0000002E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2F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30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Technisch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directeur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Direction technique / Technical Director</w:t>
      </w:r>
    </w:p>
    <w:p w14:paraId="00000031" w14:textId="77777777" w:rsidR="008C48B4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Thomas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Verachtert</w:t>
      </w:r>
      <w:proofErr w:type="spellEnd"/>
    </w:p>
    <w:p w14:paraId="22CC5CCD" w14:textId="26D8A463" w:rsidR="00E1056A" w:rsidRPr="00E1056A" w:rsidRDefault="00E1056A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i/>
          <w:iCs/>
          <w:lang w:val="en-US"/>
        </w:rPr>
        <w:t>Assistent</w:t>
      </w:r>
      <w:proofErr w:type="spellEnd"/>
      <w:r w:rsidRPr="00E1056A">
        <w:rPr>
          <w:rFonts w:ascii="Courier New" w:eastAsia="Courier New" w:hAnsi="Courier New" w:cs="Courier New"/>
          <w:i/>
          <w:iCs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iCs/>
          <w:lang w:val="en-US"/>
        </w:rPr>
        <w:t>technisch</w:t>
      </w:r>
      <w:proofErr w:type="spellEnd"/>
      <w:r w:rsidRPr="00E1056A">
        <w:rPr>
          <w:rFonts w:ascii="Courier New" w:eastAsia="Courier New" w:hAnsi="Courier New" w:cs="Courier New"/>
          <w:i/>
          <w:iCs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iCs/>
          <w:lang w:val="en-US"/>
        </w:rPr>
        <w:t>directeur</w:t>
      </w:r>
      <w:proofErr w:type="spellEnd"/>
      <w:r w:rsidRPr="00E1056A">
        <w:rPr>
          <w:rFonts w:ascii="Courier New" w:eastAsia="Courier New" w:hAnsi="Courier New" w:cs="Courier New"/>
          <w:i/>
          <w:iCs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i/>
          <w:iCs/>
          <w:lang w:val="en-US"/>
        </w:rPr>
        <w:t>Assistante</w:t>
      </w:r>
      <w:proofErr w:type="spellEnd"/>
      <w:r w:rsidRPr="00E1056A">
        <w:rPr>
          <w:rFonts w:ascii="Courier New" w:eastAsia="Courier New" w:hAnsi="Courier New" w:cs="Courier New"/>
          <w:i/>
          <w:iCs/>
          <w:lang w:val="en-US"/>
        </w:rPr>
        <w:t xml:space="preserve"> à la direction technique / Assistant Technical Director</w:t>
      </w:r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Bennert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Vancottem</w:t>
      </w:r>
      <w:proofErr w:type="spellEnd"/>
    </w:p>
    <w:p w14:paraId="00000032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33" w14:textId="77777777" w:rsidR="008C48B4" w:rsidRPr="00E1056A" w:rsidRDefault="00000000">
      <w:pPr>
        <w:rPr>
          <w:rFonts w:ascii="Courier New" w:eastAsia="Courier New" w:hAnsi="Courier New" w:cs="Courier New"/>
          <w:b/>
          <w:highlight w:val="yello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>Technici</w:t>
      </w:r>
      <w:proofErr w:type="spellEnd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 xml:space="preserve"> / </w:t>
      </w:r>
      <w:proofErr w:type="spellStart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>Techniciens</w:t>
      </w:r>
      <w:proofErr w:type="spellEnd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 xml:space="preserve"> / Technicians</w:t>
      </w:r>
    </w:p>
    <w:p w14:paraId="00000034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35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36" w14:textId="77777777" w:rsidR="008C48B4" w:rsidRPr="00E1056A" w:rsidRDefault="00000000">
      <w:pPr>
        <w:rPr>
          <w:rFonts w:ascii="Courier New" w:eastAsia="Courier New" w:hAnsi="Courier New" w:cs="Courier New"/>
          <w:b/>
          <w:highlight w:val="yello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>Geluid</w:t>
      </w:r>
      <w:proofErr w:type="spellEnd"/>
      <w:r w:rsidRPr="00E1056A">
        <w:rPr>
          <w:rFonts w:ascii="Courier New" w:eastAsia="Courier New" w:hAnsi="Courier New" w:cs="Courier New"/>
          <w:b/>
          <w:highlight w:val="yellow"/>
          <w:lang w:val="en-US"/>
        </w:rPr>
        <w:t xml:space="preserve"> / Son / Sound</w:t>
      </w:r>
    </w:p>
    <w:p w14:paraId="00000037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38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65879C84" w14:textId="532297FD" w:rsidR="00E1056A" w:rsidRDefault="00E1056A">
      <w:pPr>
        <w:rPr>
          <w:rFonts w:ascii="Courier New" w:eastAsia="Courier New" w:hAnsi="Courier New" w:cs="Courier New"/>
          <w:b/>
          <w:lang w:val="en-US"/>
        </w:rPr>
      </w:pPr>
      <w:r>
        <w:rPr>
          <w:rFonts w:ascii="Courier New" w:eastAsia="Courier New" w:hAnsi="Courier New" w:cs="Courier New"/>
          <w:b/>
          <w:lang w:val="en-US"/>
        </w:rPr>
        <w:t>Wa</w:t>
      </w:r>
      <w:r>
        <w:rPr>
          <w:rFonts w:ascii="Courier New" w:eastAsia="Courier New" w:hAnsi="Courier New" w:cs="Courier New"/>
          <w:b/>
          <w:lang w:val="en-US"/>
        </w:rPr>
        <w:t>rdrobe</w:t>
      </w:r>
      <w:r>
        <w:br/>
      </w:r>
      <w:r w:rsidRPr="00E1056A">
        <w:rPr>
          <w:rFonts w:ascii="Courier New" w:eastAsia="Courier New" w:hAnsi="Courier New" w:cs="Courier New"/>
          <w:bCs/>
          <w:lang w:val="en-US"/>
        </w:rPr>
        <w:t xml:space="preserve">Els Van </w:t>
      </w:r>
      <w:proofErr w:type="spellStart"/>
      <w:r w:rsidRPr="00E1056A">
        <w:rPr>
          <w:rFonts w:ascii="Courier New" w:eastAsia="Courier New" w:hAnsi="Courier New" w:cs="Courier New"/>
          <w:bCs/>
          <w:lang w:val="en-US"/>
        </w:rPr>
        <w:t>Buggenhout</w:t>
      </w:r>
      <w:proofErr w:type="spellEnd"/>
      <w:r w:rsidRPr="00E1056A">
        <w:rPr>
          <w:rFonts w:ascii="Courier New" w:eastAsia="Courier New" w:hAnsi="Courier New" w:cs="Courier New"/>
          <w:bCs/>
          <w:lang w:val="en-US"/>
        </w:rPr>
        <w:t xml:space="preserve">, Chiara </w:t>
      </w:r>
      <w:proofErr w:type="spellStart"/>
      <w:r w:rsidRPr="00E1056A">
        <w:rPr>
          <w:rFonts w:ascii="Courier New" w:eastAsia="Courier New" w:hAnsi="Courier New" w:cs="Courier New"/>
          <w:bCs/>
          <w:lang w:val="en-US"/>
        </w:rPr>
        <w:t>Mazzarolo</w:t>
      </w:r>
      <w:proofErr w:type="spellEnd"/>
    </w:p>
    <w:p w14:paraId="7DCFC73E" w14:textId="77777777" w:rsidR="00E1056A" w:rsidRPr="00E1056A" w:rsidRDefault="00E1056A">
      <w:pPr>
        <w:rPr>
          <w:rFonts w:ascii="Courier New" w:eastAsia="Courier New" w:hAnsi="Courier New" w:cs="Courier New"/>
          <w:b/>
          <w:lang w:val="en-US"/>
        </w:rPr>
      </w:pPr>
    </w:p>
    <w:p w14:paraId="0000003B" w14:textId="2941D10B" w:rsidR="008C48B4" w:rsidRDefault="00000000">
      <w:pPr>
        <w:rPr>
          <w:rFonts w:ascii="Courier New" w:eastAsia="Courier New" w:hAnsi="Courier New" w:cs="Courier New"/>
          <w:b/>
          <w:highlight w:val="yellow"/>
        </w:rPr>
      </w:pPr>
      <w:r>
        <w:rPr>
          <w:rFonts w:ascii="Courier New" w:eastAsia="Courier New" w:hAnsi="Courier New" w:cs="Courier New"/>
        </w:rPr>
        <w:br/>
      </w:r>
      <w:r>
        <w:rPr>
          <w:rFonts w:ascii="Courier New" w:eastAsia="Courier New" w:hAnsi="Courier New" w:cs="Courier New"/>
          <w:b/>
          <w:highlight w:val="yellow"/>
        </w:rPr>
        <w:t xml:space="preserve">Kleedster / Habillage / </w:t>
      </w:r>
      <w:r w:rsidR="00E1056A">
        <w:rPr>
          <w:rFonts w:ascii="Courier New" w:eastAsia="Courier New" w:hAnsi="Courier New" w:cs="Courier New"/>
          <w:b/>
          <w:highlight w:val="yellow"/>
        </w:rPr>
        <w:t>Dresser</w:t>
      </w:r>
    </w:p>
    <w:p w14:paraId="0000003C" w14:textId="77777777" w:rsidR="008C48B4" w:rsidRDefault="008C48B4">
      <w:pPr>
        <w:rPr>
          <w:rFonts w:ascii="Courier New" w:eastAsia="Courier New" w:hAnsi="Courier New" w:cs="Courier New"/>
        </w:rPr>
      </w:pPr>
    </w:p>
    <w:p w14:paraId="0000003D" w14:textId="77777777" w:rsidR="008C48B4" w:rsidRDefault="008C48B4">
      <w:pPr>
        <w:rPr>
          <w:rFonts w:ascii="Courier New" w:eastAsia="Courier New" w:hAnsi="Courier New" w:cs="Courier New"/>
        </w:rPr>
      </w:pPr>
    </w:p>
    <w:p w14:paraId="0000003E" w14:textId="77777777" w:rsidR="008C48B4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Zakelijke leiding / Managing Director</w:t>
      </w:r>
    </w:p>
    <w:p w14:paraId="0000003F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>Lies Martens</w:t>
      </w:r>
    </w:p>
    <w:p w14:paraId="00000040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41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Spreiding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Diffusion / Distribution</w:t>
      </w:r>
    </w:p>
    <w:p w14:paraId="00000042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>Frans Brood Productions</w:t>
      </w:r>
    </w:p>
    <w:p w14:paraId="00000043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44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Productie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Production</w:t>
      </w:r>
    </w:p>
    <w:p w14:paraId="00000045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>Rosas</w:t>
      </w:r>
    </w:p>
    <w:p w14:paraId="00000046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47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b/>
          <w:lang w:val="en-US"/>
        </w:rPr>
        <w:t>Coproductie</w:t>
      </w:r>
      <w:proofErr w:type="spellEnd"/>
      <w:r w:rsidRPr="00E1056A">
        <w:rPr>
          <w:rFonts w:ascii="Courier New" w:eastAsia="Courier New" w:hAnsi="Courier New" w:cs="Courier New"/>
          <w:b/>
          <w:lang w:val="en-US"/>
        </w:rPr>
        <w:t xml:space="preserve"> / Coproduction / Co-Production</w:t>
      </w:r>
      <w:r w:rsidRPr="00E1056A">
        <w:rPr>
          <w:rFonts w:ascii="Courier New" w:eastAsia="Courier New" w:hAnsi="Courier New" w:cs="Courier New"/>
          <w:lang w:val="en-US"/>
        </w:rPr>
        <w:t xml:space="preserve"> </w:t>
      </w:r>
    </w:p>
    <w:p w14:paraId="00000048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Berliner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Festspiele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Charleroi danse -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centre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chorégraphique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de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Wallonie-Bruxelles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Concertgebouw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Brugge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De Munt/La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Monnaie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Festival d'Automne à Paris, Festival de Marseille,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ImPulsTanz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>, Sadler's Wells, Théâtre de la Ville-Paris</w:t>
      </w:r>
    </w:p>
    <w:p w14:paraId="00000049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4A" w14:textId="77777777" w:rsidR="008C48B4" w:rsidRPr="00E1056A" w:rsidRDefault="00000000">
      <w:pPr>
        <w:rPr>
          <w:rFonts w:ascii="Courier New" w:eastAsia="Courier New" w:hAnsi="Courier New" w:cs="Courier New"/>
          <w:b/>
          <w:lang w:val="en-US"/>
        </w:rPr>
      </w:pPr>
      <w:r w:rsidRPr="00E1056A">
        <w:rPr>
          <w:rFonts w:ascii="Courier New" w:eastAsia="Courier New" w:hAnsi="Courier New" w:cs="Courier New"/>
          <w:b/>
          <w:lang w:val="en-US"/>
        </w:rPr>
        <w:t>Première / Premiere</w:t>
      </w:r>
    </w:p>
    <w:p w14:paraId="0000004B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11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mei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2024 / 11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mai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2024 / May 11, 2024, Rosas Performance Space,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gepresenteerd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door /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présenté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par / presented by De Munt/La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Monnaie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,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Kaaitheater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/ et / and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Kunstenfestivaldesarts</w:t>
      </w:r>
      <w:proofErr w:type="spellEnd"/>
    </w:p>
    <w:p w14:paraId="0000004C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4D" w14:textId="77777777" w:rsidR="008C48B4" w:rsidRPr="00E1056A" w:rsidRDefault="00000000">
      <w:pPr>
        <w:rPr>
          <w:rFonts w:ascii="Courier New" w:eastAsia="Courier New" w:hAnsi="Courier New" w:cs="Courier New"/>
          <w:lang w:val="en-US"/>
        </w:rPr>
      </w:pPr>
      <w:r w:rsidRPr="00E1056A">
        <w:rPr>
          <w:rFonts w:ascii="Courier New" w:eastAsia="Courier New" w:hAnsi="Courier New" w:cs="Courier New"/>
          <w:lang w:val="en-US"/>
        </w:rPr>
        <w:t xml:space="preserve">Met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steun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van / avec le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soutien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de / with the support of Dance Reflections by Van </w:t>
      </w:r>
      <w:proofErr w:type="spellStart"/>
      <w:r w:rsidRPr="00E1056A">
        <w:rPr>
          <w:rFonts w:ascii="Courier New" w:eastAsia="Courier New" w:hAnsi="Courier New" w:cs="Courier New"/>
          <w:lang w:val="en-US"/>
        </w:rPr>
        <w:t>Cleef</w:t>
      </w:r>
      <w:proofErr w:type="spellEnd"/>
      <w:r w:rsidRPr="00E1056A">
        <w:rPr>
          <w:rFonts w:ascii="Courier New" w:eastAsia="Courier New" w:hAnsi="Courier New" w:cs="Courier New"/>
          <w:lang w:val="en-US"/>
        </w:rPr>
        <w:t xml:space="preserve"> &amp; Arpels</w:t>
      </w:r>
    </w:p>
    <w:p w14:paraId="0000004E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4F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lastRenderedPageBreak/>
        <w:t>Deze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productie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wordt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gerealiseerd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met de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steun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van de Tax Shelter van de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Belgische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Federale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Overheid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, in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samenwerking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met Casa Kafka Pictures. /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Cette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production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est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réalisée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avec le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soutien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du Tax Shelter du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Gouvernement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fédéral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belge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,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collaboration avec Casa Kafka Pictures. / This production is realized with the support of the Tax Shelter of the Belgian Federal Government, in collaboration with Casa Kafka Pictures.</w:t>
      </w:r>
    </w:p>
    <w:p w14:paraId="00000050" w14:textId="77777777" w:rsidR="008C48B4" w:rsidRPr="00E1056A" w:rsidRDefault="008C48B4">
      <w:pPr>
        <w:rPr>
          <w:rFonts w:ascii="Courier New" w:eastAsia="Courier New" w:hAnsi="Courier New" w:cs="Courier New"/>
          <w:lang w:val="en-US"/>
        </w:rPr>
      </w:pPr>
    </w:p>
    <w:p w14:paraId="00000051" w14:textId="77777777" w:rsidR="008C48B4" w:rsidRPr="00E1056A" w:rsidRDefault="00000000">
      <w:pPr>
        <w:rPr>
          <w:rFonts w:ascii="Courier New" w:eastAsia="Courier New" w:hAnsi="Courier New" w:cs="Courier New"/>
          <w:i/>
          <w:lang w:val="en-US"/>
        </w:rPr>
      </w:pPr>
      <w:r w:rsidRPr="00E1056A">
        <w:rPr>
          <w:rFonts w:ascii="Courier New" w:eastAsia="Courier New" w:hAnsi="Courier New" w:cs="Courier New"/>
          <w:i/>
          <w:lang w:val="en-US"/>
        </w:rPr>
        <w:t xml:space="preserve">Rosas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wordt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ondersteund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door de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Vlaamse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Gemeenschap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Vlaamse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Gemeenschapscommissie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(VGC). / Rosas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bénéficie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du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soutien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de la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Communauté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flamande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et de la Commission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communautaire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flamande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(VGC). / Rosas is supported by the Flemish Community and the Flemish Community Commission (VGC).</w:t>
      </w:r>
    </w:p>
    <w:p w14:paraId="00000052" w14:textId="77777777" w:rsidR="008C48B4" w:rsidRPr="00E1056A" w:rsidRDefault="008C48B4">
      <w:pPr>
        <w:rPr>
          <w:rFonts w:ascii="Courier New" w:eastAsia="Courier New" w:hAnsi="Courier New" w:cs="Courier New"/>
          <w:i/>
          <w:lang w:val="en-US"/>
        </w:rPr>
      </w:pPr>
    </w:p>
    <w:p w14:paraId="00000053" w14:textId="77777777" w:rsidR="008C48B4" w:rsidRPr="00E1056A" w:rsidRDefault="00000000">
      <w:pPr>
        <w:rPr>
          <w:rFonts w:ascii="Calibri" w:eastAsia="Calibri" w:hAnsi="Calibri" w:cs="Calibri"/>
          <w:b/>
          <w:color w:val="222222"/>
          <w:highlight w:val="white"/>
          <w:lang w:val="en-US"/>
        </w:rPr>
      </w:pP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Gli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Incogniti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wordt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ondersteund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door DRAC Nouvelle-Aquitaine, de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regio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Nouvelle-Aquitaine, het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département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de la Gironde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en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het Centre National de la Musique. /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Gli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Incogniti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est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soutenu par la DRAC Nouvelle-Aquitaine, la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Région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Nouvelle-Aquitaine, le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département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de la Gironde et le Centre National de la Musique. /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Gli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Incogniti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is supported by DRAC Nouvelle-Aquitaine, the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Région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Nouvelle-Aquitaine, the </w:t>
      </w:r>
      <w:proofErr w:type="spellStart"/>
      <w:r w:rsidRPr="00E1056A">
        <w:rPr>
          <w:rFonts w:ascii="Courier New" w:eastAsia="Courier New" w:hAnsi="Courier New" w:cs="Courier New"/>
          <w:i/>
          <w:lang w:val="en-US"/>
        </w:rPr>
        <w:t>département</w:t>
      </w:r>
      <w:proofErr w:type="spellEnd"/>
      <w:r w:rsidRPr="00E1056A">
        <w:rPr>
          <w:rFonts w:ascii="Courier New" w:eastAsia="Courier New" w:hAnsi="Courier New" w:cs="Courier New"/>
          <w:i/>
          <w:lang w:val="en-US"/>
        </w:rPr>
        <w:t xml:space="preserve"> de la Gironde and the Centre National de la Musique.</w:t>
      </w:r>
    </w:p>
    <w:p w14:paraId="00000054" w14:textId="77777777" w:rsidR="008C48B4" w:rsidRPr="00E1056A" w:rsidRDefault="008C48B4">
      <w:pPr>
        <w:rPr>
          <w:rFonts w:ascii="Helvetica Neue" w:eastAsia="Helvetica Neue" w:hAnsi="Helvetica Neue" w:cs="Helvetica Neue"/>
          <w:b/>
          <w:color w:val="242D27"/>
          <w:sz w:val="24"/>
          <w:szCs w:val="24"/>
          <w:lang w:val="en-US"/>
        </w:rPr>
      </w:pPr>
    </w:p>
    <w:p w14:paraId="00000055" w14:textId="77777777" w:rsidR="008C48B4" w:rsidRPr="00E1056A" w:rsidRDefault="008C48B4">
      <w:pPr>
        <w:rPr>
          <w:lang w:val="en-US"/>
        </w:rPr>
      </w:pPr>
    </w:p>
    <w:p w14:paraId="00000056" w14:textId="6FD17EA4" w:rsidR="008C48B4" w:rsidRPr="00E1056A" w:rsidRDefault="00000000">
      <w:pPr>
        <w:pBdr>
          <w:bottom w:val="none" w:sz="0" w:space="12" w:color="auto"/>
        </w:pBdr>
        <w:shd w:val="clear" w:color="auto" w:fill="FFFFFF"/>
        <w:spacing w:after="620" w:line="240" w:lineRule="auto"/>
        <w:rPr>
          <w:lang w:val="en-US"/>
        </w:rPr>
      </w:pPr>
      <w:r w:rsidRPr="00E1056A">
        <w:rPr>
          <w:rFonts w:ascii="Courier New" w:eastAsia="Courier New" w:hAnsi="Courier New" w:cs="Courier New"/>
          <w:b/>
          <w:color w:val="231F20"/>
          <w:sz w:val="24"/>
          <w:szCs w:val="24"/>
          <w:highlight w:val="yellow"/>
          <w:lang w:val="en-US"/>
        </w:rPr>
        <w:t xml:space="preserve">Yellow = TO BE CONFIRMED </w:t>
      </w:r>
      <w:r w:rsidRPr="00E1056A">
        <w:rPr>
          <w:rFonts w:ascii="Courier New" w:eastAsia="Courier New" w:hAnsi="Courier New" w:cs="Courier New"/>
          <w:color w:val="231F20"/>
          <w:sz w:val="24"/>
          <w:szCs w:val="24"/>
          <w:highlight w:val="yellow"/>
          <w:lang w:val="en-US"/>
        </w:rPr>
        <w:t xml:space="preserve">These credits are provisional, please always confirm this list with </w:t>
      </w:r>
      <w:hyperlink r:id="rId4" w:history="1">
        <w:r w:rsidR="007948C9" w:rsidRPr="005D2786">
          <w:rPr>
            <w:rStyle w:val="Hyperlink"/>
            <w:rFonts w:ascii="Courier New" w:eastAsia="Courier New" w:hAnsi="Courier New" w:cs="Courier New"/>
            <w:sz w:val="24"/>
            <w:szCs w:val="24"/>
            <w:highlight w:val="yellow"/>
            <w:lang w:val="en-US"/>
          </w:rPr>
          <w:t>emma.hermans@rosas.be</w:t>
        </w:r>
      </w:hyperlink>
    </w:p>
    <w:sectPr w:rsidR="008C48B4" w:rsidRPr="00E1056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B4"/>
    <w:rsid w:val="007948C9"/>
    <w:rsid w:val="008C48B4"/>
    <w:rsid w:val="00B5075F"/>
    <w:rsid w:val="00E1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F0DFA"/>
  <w15:docId w15:val="{ADD1FF89-A98F-F247-8C92-825D43F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Standaardalinea-lettertype"/>
    <w:uiPriority w:val="99"/>
    <w:unhideWhenUsed/>
    <w:rsid w:val="00E105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.hermans@rosas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emma.hermans@rosas.be</cp:lastModifiedBy>
  <cp:revision>3</cp:revision>
  <dcterms:created xsi:type="dcterms:W3CDTF">2026-04-20T12:48:00Z</dcterms:created>
  <dcterms:modified xsi:type="dcterms:W3CDTF">2026-04-20T12:48:00Z</dcterms:modified>
</cp:coreProperties>
</file>