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D629B" w14:textId="549253D2" w:rsidR="00744F86" w:rsidRPr="005B0C6F" w:rsidRDefault="00422FC9" w:rsidP="005B0C6F">
      <w:pPr>
        <w:spacing w:line="276" w:lineRule="auto"/>
        <w:rPr>
          <w:sz w:val="32"/>
          <w:szCs w:val="32"/>
          <w:lang w:val="en-US"/>
        </w:rPr>
      </w:pPr>
      <w:r>
        <w:rPr>
          <w:rFonts w:ascii="Times New Roman" w:hAnsi="Times New Roman" w:cs="Times New Roman"/>
          <w:b/>
          <w:sz w:val="32"/>
          <w:szCs w:val="32"/>
          <w:lang w:val="en-US"/>
        </w:rPr>
        <w:t>Flipping</w:t>
      </w:r>
      <w:r w:rsidR="00A81CC8" w:rsidRPr="005B0C6F">
        <w:rPr>
          <w:rFonts w:ascii="Times New Roman" w:hAnsi="Times New Roman" w:cs="Times New Roman"/>
          <w:b/>
          <w:sz w:val="32"/>
          <w:szCs w:val="32"/>
          <w:lang w:val="en-US"/>
        </w:rPr>
        <w:t xml:space="preserve"> </w:t>
      </w:r>
      <w:r w:rsidR="008D3DD9" w:rsidRPr="005B0C6F">
        <w:rPr>
          <w:rFonts w:ascii="Times New Roman" w:hAnsi="Times New Roman" w:cs="Times New Roman"/>
          <w:b/>
          <w:sz w:val="32"/>
          <w:szCs w:val="32"/>
          <w:lang w:val="en-US"/>
        </w:rPr>
        <w:t xml:space="preserve">the </w:t>
      </w:r>
      <w:r w:rsidR="00C8255F" w:rsidRPr="005B0C6F">
        <w:rPr>
          <w:rFonts w:ascii="Times New Roman" w:hAnsi="Times New Roman" w:cs="Times New Roman"/>
          <w:b/>
          <w:sz w:val="32"/>
          <w:szCs w:val="32"/>
          <w:lang w:val="en-US"/>
        </w:rPr>
        <w:t>H</w:t>
      </w:r>
      <w:r w:rsidR="008D3DD9" w:rsidRPr="005B0C6F">
        <w:rPr>
          <w:rFonts w:ascii="Times New Roman" w:hAnsi="Times New Roman" w:cs="Times New Roman"/>
          <w:b/>
          <w:sz w:val="32"/>
          <w:szCs w:val="32"/>
          <w:lang w:val="en-US"/>
        </w:rPr>
        <w:t>ourglas</w:t>
      </w:r>
      <w:r w:rsidR="0078439D" w:rsidRPr="005B0C6F">
        <w:rPr>
          <w:rFonts w:ascii="Times New Roman" w:hAnsi="Times New Roman" w:cs="Times New Roman"/>
          <w:b/>
          <w:sz w:val="32"/>
          <w:szCs w:val="32"/>
          <w:lang w:val="en-US"/>
        </w:rPr>
        <w:br/>
      </w:r>
      <w:r w:rsidR="008D3DD9" w:rsidRPr="005B0C6F">
        <w:rPr>
          <w:rFonts w:ascii="Times New Roman" w:hAnsi="Times New Roman" w:cs="Times New Roman"/>
          <w:b/>
          <w:sz w:val="32"/>
          <w:szCs w:val="32"/>
          <w:lang w:val="en-US"/>
        </w:rPr>
        <w:t xml:space="preserve">Notes on </w:t>
      </w:r>
      <w:r w:rsidR="008D3DD9" w:rsidRPr="005B0C6F">
        <w:rPr>
          <w:rFonts w:ascii="Times New Roman" w:hAnsi="Times New Roman" w:cs="Times New Roman"/>
          <w:b/>
          <w:i/>
          <w:sz w:val="32"/>
          <w:szCs w:val="32"/>
          <w:lang w:val="en-US"/>
        </w:rPr>
        <w:t>Fase: Four Movements to the Music of Steve Reich</w:t>
      </w:r>
    </w:p>
    <w:p w14:paraId="016CD258" w14:textId="77777777" w:rsidR="00744F86" w:rsidRPr="005B0C6F" w:rsidRDefault="00744F86" w:rsidP="00F23DF1">
      <w:pPr>
        <w:spacing w:line="276" w:lineRule="auto"/>
        <w:jc w:val="both"/>
        <w:rPr>
          <w:rFonts w:ascii="Times New Roman" w:hAnsi="Times New Roman" w:cs="Times New Roman"/>
          <w:sz w:val="26"/>
          <w:szCs w:val="26"/>
          <w:lang w:val="en-US"/>
        </w:rPr>
      </w:pPr>
    </w:p>
    <w:p w14:paraId="46CE1B03" w14:textId="5AD9094F" w:rsidR="00744F86" w:rsidRPr="005B0C6F" w:rsidRDefault="008D3DD9" w:rsidP="00F23DF1">
      <w:pPr>
        <w:spacing w:line="276" w:lineRule="auto"/>
        <w:jc w:val="both"/>
        <w:rPr>
          <w:sz w:val="24"/>
          <w:lang w:val="en-US"/>
        </w:rPr>
      </w:pPr>
      <w:r w:rsidRPr="005B0C6F">
        <w:rPr>
          <w:rFonts w:ascii="Times New Roman" w:hAnsi="Times New Roman" w:cs="Times New Roman"/>
          <w:i/>
          <w:sz w:val="24"/>
          <w:lang w:val="en-US"/>
        </w:rPr>
        <w:t>Fase: Four Movements to the Music of Steve Reich</w:t>
      </w:r>
      <w:r w:rsidRPr="005B0C6F">
        <w:rPr>
          <w:rFonts w:ascii="Times New Roman" w:hAnsi="Times New Roman" w:cs="Times New Roman"/>
          <w:sz w:val="24"/>
          <w:lang w:val="en-US"/>
        </w:rPr>
        <w:t xml:space="preserve"> is Anne Teresa De Keersmaeker’s ‘opus 1’. </w:t>
      </w:r>
      <w:r w:rsidR="0065592D" w:rsidRPr="005B0C6F">
        <w:rPr>
          <w:rFonts w:ascii="Times New Roman" w:hAnsi="Times New Roman" w:cs="Times New Roman"/>
          <w:sz w:val="24"/>
          <w:lang w:val="en-US"/>
        </w:rPr>
        <w:t>In addition, it</w:t>
      </w:r>
      <w:r w:rsidRPr="005B0C6F">
        <w:rPr>
          <w:rFonts w:ascii="Times New Roman" w:hAnsi="Times New Roman" w:cs="Times New Roman"/>
          <w:sz w:val="24"/>
          <w:lang w:val="en-US"/>
        </w:rPr>
        <w:t xml:space="preserve"> also </w:t>
      </w:r>
      <w:r w:rsidR="00A52EDC" w:rsidRPr="005B0C6F">
        <w:rPr>
          <w:rFonts w:ascii="Times New Roman" w:hAnsi="Times New Roman" w:cs="Times New Roman"/>
          <w:sz w:val="24"/>
          <w:lang w:val="en-US"/>
        </w:rPr>
        <w:t xml:space="preserve">forms </w:t>
      </w:r>
      <w:r w:rsidRPr="005B0C6F">
        <w:rPr>
          <w:rFonts w:ascii="Times New Roman" w:hAnsi="Times New Roman" w:cs="Times New Roman"/>
          <w:sz w:val="24"/>
          <w:lang w:val="en-US"/>
        </w:rPr>
        <w:t>the twenty-</w:t>
      </w:r>
      <w:r w:rsidR="00291E35" w:rsidRPr="005B0C6F">
        <w:rPr>
          <w:rFonts w:ascii="Times New Roman" w:hAnsi="Times New Roman" w:cs="Times New Roman"/>
          <w:sz w:val="24"/>
          <w:lang w:val="en-US"/>
        </w:rPr>
        <w:t>one</w:t>
      </w:r>
      <w:r w:rsidRPr="005B0C6F">
        <w:rPr>
          <w:rFonts w:ascii="Times New Roman" w:hAnsi="Times New Roman" w:cs="Times New Roman"/>
          <w:sz w:val="24"/>
          <w:lang w:val="en-US"/>
        </w:rPr>
        <w:t>-year-old dancer’s signature piece. Her initiation was a</w:t>
      </w:r>
      <w:r w:rsidR="009B746F" w:rsidRPr="005B0C6F">
        <w:rPr>
          <w:rFonts w:ascii="Times New Roman" w:hAnsi="Times New Roman" w:cs="Times New Roman"/>
          <w:sz w:val="24"/>
          <w:lang w:val="en-US"/>
        </w:rPr>
        <w:t>n intense</w:t>
      </w:r>
      <w:r w:rsidRPr="005B0C6F">
        <w:rPr>
          <w:rFonts w:ascii="Times New Roman" w:hAnsi="Times New Roman" w:cs="Times New Roman"/>
          <w:sz w:val="24"/>
          <w:lang w:val="en-US"/>
        </w:rPr>
        <w:t xml:space="preserve"> learning experience, </w:t>
      </w:r>
      <w:r w:rsidR="00CD1615" w:rsidRPr="005B0C6F">
        <w:rPr>
          <w:rFonts w:ascii="Times New Roman" w:hAnsi="Times New Roman" w:cs="Times New Roman"/>
          <w:sz w:val="24"/>
          <w:lang w:val="en-US"/>
        </w:rPr>
        <w:t>she claims</w:t>
      </w:r>
      <w:r w:rsidRPr="005B0C6F">
        <w:rPr>
          <w:rFonts w:ascii="Times New Roman" w:hAnsi="Times New Roman" w:cs="Times New Roman"/>
          <w:sz w:val="24"/>
          <w:lang w:val="en-US"/>
        </w:rPr>
        <w:t xml:space="preserve">. “By </w:t>
      </w:r>
      <w:r w:rsidR="00EA0E5E" w:rsidRPr="005B0C6F">
        <w:rPr>
          <w:rFonts w:ascii="Times New Roman" w:hAnsi="Times New Roman" w:cs="Times New Roman"/>
          <w:sz w:val="24"/>
          <w:lang w:val="en-US"/>
        </w:rPr>
        <w:t xml:space="preserve">making </w:t>
      </w:r>
      <w:r w:rsidRPr="005B0C6F">
        <w:rPr>
          <w:rFonts w:ascii="Times New Roman" w:hAnsi="Times New Roman" w:cs="Times New Roman"/>
          <w:i/>
          <w:iCs/>
          <w:sz w:val="24"/>
          <w:lang w:val="en-US"/>
        </w:rPr>
        <w:t xml:space="preserve">Fase, </w:t>
      </w:r>
      <w:r w:rsidRPr="005B0C6F">
        <w:rPr>
          <w:rFonts w:ascii="Times New Roman" w:hAnsi="Times New Roman" w:cs="Times New Roman"/>
          <w:sz w:val="24"/>
          <w:lang w:val="en-US"/>
        </w:rPr>
        <w:t>I learned how to choreograph”, De Keersmaeker</w:t>
      </w:r>
      <w:r w:rsidR="005A76E0" w:rsidRPr="005B0C6F">
        <w:rPr>
          <w:rFonts w:ascii="Times New Roman" w:hAnsi="Times New Roman" w:cs="Times New Roman"/>
          <w:sz w:val="24"/>
          <w:lang w:val="en-US"/>
        </w:rPr>
        <w:t xml:space="preserve"> </w:t>
      </w:r>
      <w:r w:rsidR="0078439D" w:rsidRPr="005B0C6F">
        <w:rPr>
          <w:rFonts w:ascii="Times New Roman" w:hAnsi="Times New Roman" w:cs="Times New Roman"/>
          <w:sz w:val="24"/>
          <w:lang w:val="en-US"/>
        </w:rPr>
        <w:t>says</w:t>
      </w:r>
      <w:r w:rsidR="005A76E0" w:rsidRPr="005B0C6F">
        <w:rPr>
          <w:rFonts w:ascii="Times New Roman" w:hAnsi="Times New Roman" w:cs="Times New Roman"/>
          <w:sz w:val="24"/>
          <w:lang w:val="en-US"/>
        </w:rPr>
        <w:t>. She still</w:t>
      </w:r>
      <w:r w:rsidRPr="005B0C6F">
        <w:rPr>
          <w:rFonts w:ascii="Times New Roman" w:hAnsi="Times New Roman" w:cs="Times New Roman"/>
          <w:sz w:val="24"/>
          <w:lang w:val="en-US"/>
        </w:rPr>
        <w:t xml:space="preserve"> </w:t>
      </w:r>
      <w:r w:rsidR="002B5512" w:rsidRPr="005B0C6F">
        <w:rPr>
          <w:rFonts w:ascii="Times New Roman" w:hAnsi="Times New Roman" w:cs="Times New Roman"/>
          <w:sz w:val="24"/>
          <w:lang w:val="en-US"/>
        </w:rPr>
        <w:t>se</w:t>
      </w:r>
      <w:r w:rsidR="0078439D" w:rsidRPr="005B0C6F">
        <w:rPr>
          <w:rFonts w:ascii="Times New Roman" w:hAnsi="Times New Roman" w:cs="Times New Roman"/>
          <w:sz w:val="24"/>
          <w:lang w:val="en-US"/>
        </w:rPr>
        <w:t>es</w:t>
      </w:r>
      <w:r w:rsidR="00BB6A51" w:rsidRPr="005B0C6F">
        <w:rPr>
          <w:rFonts w:ascii="Times New Roman" w:hAnsi="Times New Roman" w:cs="Times New Roman"/>
          <w:sz w:val="24"/>
          <w:lang w:val="en-US"/>
        </w:rPr>
        <w:t xml:space="preserve"> herself</w:t>
      </w:r>
      <w:r w:rsidR="00FA502E" w:rsidRPr="005B0C6F">
        <w:rPr>
          <w:rFonts w:ascii="Times New Roman" w:hAnsi="Times New Roman" w:cs="Times New Roman"/>
          <w:sz w:val="24"/>
          <w:lang w:val="en-US"/>
        </w:rPr>
        <w:t xml:space="preserve"> </w:t>
      </w:r>
      <w:r w:rsidRPr="005B0C6F">
        <w:rPr>
          <w:rFonts w:ascii="Times New Roman" w:hAnsi="Times New Roman" w:cs="Times New Roman"/>
          <w:sz w:val="24"/>
          <w:lang w:val="en-US"/>
        </w:rPr>
        <w:t xml:space="preserve">– after a quarter century of choreographing – more </w:t>
      </w:r>
      <w:r w:rsidR="0078439D" w:rsidRPr="005B0C6F">
        <w:rPr>
          <w:rFonts w:ascii="Times New Roman" w:hAnsi="Times New Roman" w:cs="Times New Roman"/>
          <w:sz w:val="24"/>
          <w:lang w:val="en-US"/>
        </w:rPr>
        <w:t>as</w:t>
      </w:r>
      <w:r w:rsidRPr="005B0C6F">
        <w:rPr>
          <w:rFonts w:ascii="Times New Roman" w:hAnsi="Times New Roman" w:cs="Times New Roman"/>
          <w:sz w:val="24"/>
          <w:lang w:val="en-US"/>
        </w:rPr>
        <w:t xml:space="preserve"> a dancer than a choreographer who, for the first time, is not dancing</w:t>
      </w:r>
      <w:r w:rsidR="0078439D" w:rsidRPr="005B0C6F">
        <w:rPr>
          <w:rFonts w:ascii="Times New Roman" w:hAnsi="Times New Roman" w:cs="Times New Roman"/>
          <w:sz w:val="24"/>
          <w:lang w:val="en-US"/>
        </w:rPr>
        <w:t xml:space="preserve"> the piece</w:t>
      </w:r>
      <w:r w:rsidRPr="005B0C6F">
        <w:rPr>
          <w:rFonts w:ascii="Times New Roman" w:hAnsi="Times New Roman" w:cs="Times New Roman"/>
          <w:sz w:val="24"/>
          <w:lang w:val="en-US"/>
        </w:rPr>
        <w:t xml:space="preserve"> herself. </w:t>
      </w:r>
      <w:r w:rsidR="00F066F0" w:rsidRPr="005B0C6F">
        <w:rPr>
          <w:rFonts w:ascii="Times New Roman" w:hAnsi="Times New Roman" w:cs="Times New Roman"/>
          <w:sz w:val="24"/>
          <w:lang w:val="en-US"/>
        </w:rPr>
        <w:t>Th</w:t>
      </w:r>
      <w:r w:rsidR="0078439D" w:rsidRPr="005B0C6F">
        <w:rPr>
          <w:rFonts w:ascii="Times New Roman" w:hAnsi="Times New Roman" w:cs="Times New Roman"/>
          <w:sz w:val="24"/>
          <w:lang w:val="en-US"/>
        </w:rPr>
        <w:t>is</w:t>
      </w:r>
      <w:r w:rsidR="00F066F0" w:rsidRPr="005B0C6F">
        <w:rPr>
          <w:rFonts w:ascii="Times New Roman" w:hAnsi="Times New Roman" w:cs="Times New Roman"/>
          <w:sz w:val="24"/>
          <w:lang w:val="en-US"/>
        </w:rPr>
        <w:t xml:space="preserve"> last remark should</w:t>
      </w:r>
      <w:r w:rsidRPr="005B0C6F">
        <w:rPr>
          <w:rFonts w:ascii="Times New Roman" w:hAnsi="Times New Roman" w:cs="Times New Roman"/>
          <w:sz w:val="24"/>
          <w:lang w:val="en-US"/>
        </w:rPr>
        <w:t xml:space="preserve"> not </w:t>
      </w:r>
      <w:r w:rsidR="00B16B2E" w:rsidRPr="005B0C6F">
        <w:rPr>
          <w:rFonts w:ascii="Times New Roman" w:hAnsi="Times New Roman" w:cs="Times New Roman"/>
          <w:sz w:val="24"/>
          <w:lang w:val="en-US"/>
        </w:rPr>
        <w:t xml:space="preserve">be </w:t>
      </w:r>
      <w:r w:rsidR="0078439D" w:rsidRPr="005B0C6F">
        <w:rPr>
          <w:rFonts w:ascii="Times New Roman" w:hAnsi="Times New Roman" w:cs="Times New Roman"/>
          <w:sz w:val="24"/>
          <w:lang w:val="en-US"/>
        </w:rPr>
        <w:t>considered</w:t>
      </w:r>
      <w:r w:rsidR="00B16B2E" w:rsidRPr="005B0C6F">
        <w:rPr>
          <w:rFonts w:ascii="Times New Roman" w:hAnsi="Times New Roman" w:cs="Times New Roman"/>
          <w:sz w:val="24"/>
          <w:lang w:val="en-US"/>
        </w:rPr>
        <w:t xml:space="preserve"> </w:t>
      </w:r>
      <w:r w:rsidR="0078439D" w:rsidRPr="005B0C6F">
        <w:rPr>
          <w:rFonts w:ascii="Times New Roman" w:hAnsi="Times New Roman" w:cs="Times New Roman"/>
          <w:sz w:val="24"/>
          <w:lang w:val="en-US"/>
        </w:rPr>
        <w:t>a detail</w:t>
      </w:r>
      <w:r w:rsidR="006609C2"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it is a parting, a marked experience in the oeuvre and life of De Keer</w:t>
      </w:r>
      <w:r w:rsidR="00CB25FA">
        <w:rPr>
          <w:rFonts w:ascii="Times New Roman" w:hAnsi="Times New Roman" w:cs="Times New Roman"/>
          <w:sz w:val="24"/>
          <w:lang w:val="en-US"/>
        </w:rPr>
        <w:t>s</w:t>
      </w:r>
      <w:r w:rsidRPr="005B0C6F">
        <w:rPr>
          <w:rFonts w:ascii="Times New Roman" w:hAnsi="Times New Roman" w:cs="Times New Roman"/>
          <w:sz w:val="24"/>
          <w:lang w:val="en-US"/>
        </w:rPr>
        <w:t>maeker</w:t>
      </w:r>
      <w:r w:rsidR="005175CE" w:rsidRPr="005B0C6F">
        <w:rPr>
          <w:rFonts w:ascii="Times New Roman" w:hAnsi="Times New Roman" w:cs="Times New Roman"/>
          <w:sz w:val="24"/>
          <w:lang w:val="en-US"/>
        </w:rPr>
        <w:t xml:space="preserve">. In this way, she </w:t>
      </w:r>
      <w:r w:rsidR="0078439D" w:rsidRPr="005B0C6F">
        <w:rPr>
          <w:rFonts w:ascii="Times New Roman" w:hAnsi="Times New Roman" w:cs="Times New Roman"/>
          <w:sz w:val="24"/>
          <w:lang w:val="en-US"/>
        </w:rPr>
        <w:t>admits,</w:t>
      </w:r>
      <w:r w:rsidR="005175CE" w:rsidRPr="005B0C6F">
        <w:rPr>
          <w:rFonts w:ascii="Times New Roman" w:hAnsi="Times New Roman" w:cs="Times New Roman"/>
          <w:sz w:val="24"/>
          <w:lang w:val="en-US"/>
        </w:rPr>
        <w:t xml:space="preserve"> “</w:t>
      </w:r>
      <w:proofErr w:type="gramStart"/>
      <w:r w:rsidRPr="005B0C6F">
        <w:rPr>
          <w:rFonts w:ascii="Times New Roman" w:hAnsi="Times New Roman" w:cs="Times New Roman"/>
          <w:sz w:val="24"/>
          <w:lang w:val="en-US"/>
        </w:rPr>
        <w:t>it</w:t>
      </w:r>
      <w:proofErr w:type="gramEnd"/>
      <w:r w:rsidRPr="005B0C6F">
        <w:rPr>
          <w:rFonts w:ascii="Times New Roman" w:hAnsi="Times New Roman" w:cs="Times New Roman"/>
          <w:sz w:val="24"/>
          <w:lang w:val="en-US"/>
        </w:rPr>
        <w:t xml:space="preserve"> does involve a form of mourning.” </w:t>
      </w:r>
    </w:p>
    <w:p w14:paraId="6BEF1FE6" w14:textId="77777777" w:rsidR="00744F86" w:rsidRPr="005B0C6F" w:rsidRDefault="00744F86" w:rsidP="00F23DF1">
      <w:pPr>
        <w:spacing w:line="276" w:lineRule="auto"/>
        <w:jc w:val="both"/>
        <w:rPr>
          <w:rFonts w:ascii="Times New Roman" w:hAnsi="Times New Roman" w:cs="Times New Roman"/>
          <w:sz w:val="24"/>
          <w:lang w:val="en-US"/>
        </w:rPr>
      </w:pPr>
    </w:p>
    <w:p w14:paraId="4FA7AFBE" w14:textId="572BF115" w:rsidR="00744F86" w:rsidRPr="005B0C6F" w:rsidRDefault="0078439D" w:rsidP="00F23DF1">
      <w:pPr>
        <w:spacing w:line="276" w:lineRule="auto"/>
        <w:jc w:val="both"/>
        <w:rPr>
          <w:sz w:val="24"/>
          <w:lang w:val="en-US"/>
        </w:rPr>
      </w:pPr>
      <w:r w:rsidRPr="005B0C6F">
        <w:rPr>
          <w:rFonts w:ascii="Times New Roman" w:hAnsi="Times New Roman" w:cs="Times New Roman"/>
          <w:sz w:val="24"/>
          <w:lang w:val="en-US"/>
        </w:rPr>
        <w:t>And how could</w:t>
      </w:r>
      <w:r w:rsidR="00842613"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it be any differen</w:t>
      </w:r>
      <w:r w:rsidR="00CD6BA2" w:rsidRPr="005B0C6F">
        <w:rPr>
          <w:rFonts w:ascii="Times New Roman" w:hAnsi="Times New Roman" w:cs="Times New Roman"/>
          <w:sz w:val="24"/>
          <w:lang w:val="en-US"/>
        </w:rPr>
        <w:t>t?</w:t>
      </w:r>
      <w:r w:rsidR="00574289" w:rsidRPr="005B0C6F">
        <w:rPr>
          <w:rFonts w:ascii="Times New Roman" w:hAnsi="Times New Roman" w:cs="Times New Roman"/>
          <w:sz w:val="24"/>
          <w:lang w:val="en-US"/>
        </w:rPr>
        <w:t xml:space="preserve"> A</w:t>
      </w:r>
      <w:r w:rsidR="008D3DD9" w:rsidRPr="005B0C6F">
        <w:rPr>
          <w:rFonts w:ascii="Times New Roman" w:hAnsi="Times New Roman" w:cs="Times New Roman"/>
          <w:sz w:val="24"/>
          <w:lang w:val="en-US"/>
        </w:rPr>
        <w:t xml:space="preserve">ll </w:t>
      </w:r>
      <w:r w:rsidR="00E60977" w:rsidRPr="005B0C6F">
        <w:rPr>
          <w:rFonts w:ascii="Times New Roman" w:hAnsi="Times New Roman" w:cs="Times New Roman"/>
          <w:sz w:val="24"/>
          <w:lang w:val="en-US"/>
        </w:rPr>
        <w:t xml:space="preserve">dance </w:t>
      </w:r>
      <w:r w:rsidR="008D3DD9" w:rsidRPr="005B0C6F">
        <w:rPr>
          <w:rFonts w:ascii="Times New Roman" w:hAnsi="Times New Roman" w:cs="Times New Roman"/>
          <w:sz w:val="24"/>
          <w:lang w:val="en-US"/>
        </w:rPr>
        <w:t>movements</w:t>
      </w:r>
      <w:r w:rsidR="002939CE" w:rsidRPr="005B0C6F">
        <w:rPr>
          <w:rFonts w:ascii="Times New Roman" w:hAnsi="Times New Roman" w:cs="Times New Roman"/>
          <w:sz w:val="24"/>
          <w:lang w:val="en-US"/>
        </w:rPr>
        <w:t xml:space="preserve"> in </w:t>
      </w:r>
      <w:r w:rsidR="00A85B2B" w:rsidRPr="005B0C6F">
        <w:rPr>
          <w:rFonts w:ascii="Times New Roman" w:hAnsi="Times New Roman" w:cs="Times New Roman"/>
          <w:sz w:val="24"/>
          <w:lang w:val="en-US"/>
        </w:rPr>
        <w:t>this choreography</w:t>
      </w:r>
      <w:r w:rsidR="008D3DD9" w:rsidRPr="005B0C6F">
        <w:rPr>
          <w:rFonts w:ascii="Times New Roman" w:hAnsi="Times New Roman" w:cs="Times New Roman"/>
          <w:sz w:val="24"/>
          <w:lang w:val="en-US"/>
        </w:rPr>
        <w:t xml:space="preserve"> are expressions and variations</w:t>
      </w:r>
      <w:r w:rsidR="001F4230" w:rsidRPr="005B0C6F">
        <w:rPr>
          <w:rFonts w:ascii="Times New Roman" w:hAnsi="Times New Roman" w:cs="Times New Roman"/>
          <w:sz w:val="24"/>
          <w:lang w:val="en-US"/>
        </w:rPr>
        <w:t xml:space="preserve"> </w:t>
      </w:r>
      <w:r w:rsidR="002939CE" w:rsidRPr="005B0C6F">
        <w:rPr>
          <w:rFonts w:ascii="Times New Roman" w:hAnsi="Times New Roman" w:cs="Times New Roman"/>
          <w:sz w:val="24"/>
          <w:lang w:val="en-US"/>
        </w:rPr>
        <w:t>of</w:t>
      </w:r>
      <w:r w:rsidR="00DF5A9F"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the physical </w:t>
      </w:r>
      <w:r w:rsidR="00DC433F" w:rsidRPr="005B0C6F">
        <w:rPr>
          <w:rFonts w:ascii="Times New Roman" w:hAnsi="Times New Roman" w:cs="Times New Roman"/>
          <w:sz w:val="24"/>
          <w:lang w:val="en-US"/>
        </w:rPr>
        <w:t>keynote</w:t>
      </w:r>
      <w:r w:rsidR="00945C6F" w:rsidRPr="005B0C6F">
        <w:rPr>
          <w:rFonts w:ascii="Times New Roman" w:hAnsi="Times New Roman" w:cs="Times New Roman"/>
          <w:sz w:val="24"/>
          <w:lang w:val="en-US"/>
        </w:rPr>
        <w:t>s</w:t>
      </w:r>
      <w:r w:rsidR="00DC433F" w:rsidRPr="005B0C6F">
        <w:rPr>
          <w:rFonts w:ascii="Times New Roman" w:hAnsi="Times New Roman" w:cs="Times New Roman"/>
          <w:sz w:val="24"/>
          <w:lang w:val="en-US"/>
        </w:rPr>
        <w:t xml:space="preserve"> </w:t>
      </w:r>
      <w:r w:rsidR="000304C2" w:rsidRPr="005B0C6F">
        <w:rPr>
          <w:rFonts w:ascii="Times New Roman" w:hAnsi="Times New Roman" w:cs="Times New Roman"/>
          <w:sz w:val="24"/>
          <w:lang w:val="en-US"/>
        </w:rPr>
        <w:t xml:space="preserve">in </w:t>
      </w:r>
      <w:r w:rsidR="008D3DD9" w:rsidRPr="005B0C6F">
        <w:rPr>
          <w:rFonts w:ascii="Times New Roman" w:hAnsi="Times New Roman" w:cs="Times New Roman"/>
          <w:sz w:val="24"/>
          <w:lang w:val="en-US"/>
        </w:rPr>
        <w:t xml:space="preserve">De Keersmaeker herself. In </w:t>
      </w:r>
      <w:r w:rsidR="008D3DD9" w:rsidRPr="005B0C6F">
        <w:rPr>
          <w:rFonts w:ascii="Times New Roman" w:hAnsi="Times New Roman" w:cs="Times New Roman"/>
          <w:i/>
          <w:sz w:val="24"/>
          <w:lang w:val="en-US"/>
        </w:rPr>
        <w:t>A</w:t>
      </w:r>
      <w:r w:rsidR="008D3DD9" w:rsidRPr="005B0C6F">
        <w:rPr>
          <w:rFonts w:ascii="Times New Roman" w:hAnsi="Times New Roman" w:cs="Times New Roman"/>
          <w:sz w:val="24"/>
          <w:lang w:val="en-US"/>
        </w:rPr>
        <w:t xml:space="preserve"> </w:t>
      </w:r>
      <w:r w:rsidR="008D3DD9" w:rsidRPr="005B0C6F">
        <w:rPr>
          <w:rFonts w:ascii="Times New Roman" w:hAnsi="Times New Roman" w:cs="Times New Roman"/>
          <w:i/>
          <w:sz w:val="24"/>
          <w:lang w:val="en-US"/>
        </w:rPr>
        <w:t>Choreographer’s Score</w:t>
      </w:r>
      <w:r w:rsidR="008D3DD9" w:rsidRPr="005B0C6F">
        <w:rPr>
          <w:rFonts w:ascii="Times New Roman" w:hAnsi="Times New Roman" w:cs="Times New Roman"/>
          <w:sz w:val="24"/>
          <w:lang w:val="en-US"/>
        </w:rPr>
        <w:t xml:space="preserve">, Bojana Cvejić remarks about </w:t>
      </w:r>
      <w:r w:rsidR="008D3DD9" w:rsidRPr="005B0C6F">
        <w:rPr>
          <w:rFonts w:ascii="Times New Roman" w:hAnsi="Times New Roman" w:cs="Times New Roman"/>
          <w:i/>
          <w:iCs/>
          <w:sz w:val="24"/>
          <w:lang w:val="en-US"/>
        </w:rPr>
        <w:t>Fase</w:t>
      </w:r>
      <w:r w:rsidR="008D3DD9" w:rsidRPr="005B0C6F">
        <w:rPr>
          <w:rFonts w:ascii="Times New Roman" w:hAnsi="Times New Roman" w:cs="Times New Roman"/>
          <w:sz w:val="24"/>
          <w:lang w:val="en-US"/>
        </w:rPr>
        <w:t xml:space="preserve"> that the early Rosas, more than a dance company, had the allure of a rock band with a front woman. The title of their first production under the name Rosas – </w:t>
      </w:r>
      <w:r w:rsidR="008D3DD9" w:rsidRPr="005B0C6F">
        <w:rPr>
          <w:rFonts w:ascii="Times New Roman" w:hAnsi="Times New Roman" w:cs="Times New Roman"/>
          <w:i/>
          <w:sz w:val="24"/>
          <w:lang w:val="en-US"/>
        </w:rPr>
        <w:t xml:space="preserve">Rosas danst Rosas </w:t>
      </w:r>
      <w:r w:rsidR="008D3DD9" w:rsidRPr="005B0C6F">
        <w:rPr>
          <w:rFonts w:ascii="Times New Roman" w:hAnsi="Times New Roman" w:cs="Times New Roman"/>
          <w:sz w:val="24"/>
          <w:lang w:val="en-US"/>
        </w:rPr>
        <w:t>(1983) – Cvejić believes is telling: the dancers dance themselves. And when other dancers took over at some later time, they dance ‘Fumiyo’ or ‘Anne Teresa’. Role and dancer converged.</w:t>
      </w:r>
    </w:p>
    <w:p w14:paraId="6F0DE928" w14:textId="77777777" w:rsidR="00744F86" w:rsidRPr="005B0C6F" w:rsidRDefault="00744F86" w:rsidP="00F23DF1">
      <w:pPr>
        <w:spacing w:line="276" w:lineRule="auto"/>
        <w:jc w:val="both"/>
        <w:rPr>
          <w:rFonts w:ascii="Times New Roman" w:hAnsi="Times New Roman" w:cs="Times New Roman"/>
          <w:sz w:val="24"/>
          <w:lang w:val="en-US"/>
        </w:rPr>
      </w:pPr>
    </w:p>
    <w:p w14:paraId="03B69B45" w14:textId="2128537B"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No matter how varied her oeuvre, the key choreographic principle in the oeuvre of Anne Teresa De Keersmaeker is surprisingly constant. In short: from the simple, small, to the complex, large by arduous and transforming labor. </w:t>
      </w:r>
      <w:proofErr w:type="gramStart"/>
      <w:r w:rsidRPr="005B0C6F">
        <w:rPr>
          <w:rFonts w:ascii="Times New Roman" w:hAnsi="Times New Roman" w:cs="Times New Roman"/>
          <w:sz w:val="24"/>
          <w:lang w:val="en-US"/>
        </w:rPr>
        <w:t>From micro to macro, from cell to organism, from dot to spiral.</w:t>
      </w:r>
      <w:proofErr w:type="gramEnd"/>
      <w:r w:rsidRPr="005B0C6F">
        <w:rPr>
          <w:rFonts w:ascii="Times New Roman" w:hAnsi="Times New Roman" w:cs="Times New Roman"/>
          <w:sz w:val="24"/>
          <w:lang w:val="en-US"/>
        </w:rPr>
        <w:t xml:space="preserve"> </w:t>
      </w:r>
    </w:p>
    <w:p w14:paraId="23174AF6" w14:textId="77777777" w:rsidR="00EE165A" w:rsidRPr="005B0C6F" w:rsidRDefault="00EE165A" w:rsidP="00F23DF1">
      <w:pPr>
        <w:spacing w:line="276" w:lineRule="auto"/>
        <w:jc w:val="both"/>
        <w:rPr>
          <w:sz w:val="24"/>
          <w:lang w:val="en-US"/>
        </w:rPr>
      </w:pPr>
    </w:p>
    <w:p w14:paraId="0F6F63BC" w14:textId="6789D5CF"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 xml:space="preserve">It is tempting to apply De Keersmaeker’s choreographic principle – </w:t>
      </w:r>
      <w:r w:rsidR="00AF1330" w:rsidRPr="005B0C6F">
        <w:rPr>
          <w:rFonts w:ascii="Times New Roman" w:hAnsi="Times New Roman" w:cs="Times New Roman"/>
          <w:sz w:val="24"/>
          <w:lang w:val="en-US"/>
        </w:rPr>
        <w:t xml:space="preserve">the movement </w:t>
      </w:r>
      <w:r w:rsidR="00F627E1" w:rsidRPr="005B0C6F">
        <w:rPr>
          <w:rFonts w:ascii="Times New Roman" w:hAnsi="Times New Roman" w:cs="Times New Roman"/>
          <w:sz w:val="24"/>
          <w:lang w:val="en-US"/>
        </w:rPr>
        <w:t xml:space="preserve">from </w:t>
      </w:r>
      <w:r w:rsidRPr="005B0C6F">
        <w:rPr>
          <w:rFonts w:ascii="Times New Roman" w:hAnsi="Times New Roman" w:cs="Times New Roman"/>
          <w:sz w:val="24"/>
          <w:lang w:val="en-US"/>
        </w:rPr>
        <w:t>the simpl</w:t>
      </w:r>
      <w:r w:rsidR="003747CA" w:rsidRPr="005B0C6F">
        <w:rPr>
          <w:rFonts w:ascii="Times New Roman" w:hAnsi="Times New Roman" w:cs="Times New Roman"/>
          <w:sz w:val="24"/>
          <w:lang w:val="en-US"/>
        </w:rPr>
        <w:t xml:space="preserve">e and affective </w:t>
      </w:r>
      <w:r w:rsidR="00720A4C" w:rsidRPr="005B0C6F">
        <w:rPr>
          <w:rFonts w:ascii="Times New Roman" w:hAnsi="Times New Roman" w:cs="Times New Roman"/>
          <w:sz w:val="24"/>
          <w:lang w:val="en-US"/>
        </w:rPr>
        <w:t>to the</w:t>
      </w:r>
      <w:r w:rsidRPr="005B0C6F">
        <w:rPr>
          <w:rFonts w:ascii="Times New Roman" w:hAnsi="Times New Roman" w:cs="Times New Roman"/>
          <w:sz w:val="24"/>
          <w:lang w:val="en-US"/>
        </w:rPr>
        <w:t xml:space="preserve"> complex – to the place of </w:t>
      </w:r>
      <w:r w:rsidRPr="005B0C6F">
        <w:rPr>
          <w:rFonts w:ascii="Times New Roman" w:hAnsi="Times New Roman" w:cs="Times New Roman"/>
          <w:i/>
          <w:iCs/>
          <w:sz w:val="24"/>
          <w:lang w:val="en-US"/>
        </w:rPr>
        <w:t xml:space="preserve">Fase </w:t>
      </w:r>
      <w:r w:rsidRPr="005B0C6F">
        <w:rPr>
          <w:rFonts w:ascii="Times New Roman" w:hAnsi="Times New Roman" w:cs="Times New Roman"/>
          <w:sz w:val="24"/>
          <w:lang w:val="en-US"/>
        </w:rPr>
        <w:t>in her oeuvre</w:t>
      </w:r>
      <w:r w:rsidR="002D21F9" w:rsidRPr="005B0C6F">
        <w:rPr>
          <w:rFonts w:ascii="Times New Roman" w:hAnsi="Times New Roman" w:cs="Times New Roman"/>
          <w:sz w:val="24"/>
          <w:lang w:val="en-US"/>
        </w:rPr>
        <w:t xml:space="preserve"> as a whole</w:t>
      </w:r>
      <w:r w:rsidRPr="005B0C6F">
        <w:rPr>
          <w:rFonts w:ascii="Times New Roman" w:hAnsi="Times New Roman" w:cs="Times New Roman"/>
          <w:sz w:val="24"/>
          <w:lang w:val="en-US"/>
        </w:rPr>
        <w:t xml:space="preserve">. Because from its early beginnings it was </w:t>
      </w:r>
      <w:r w:rsidR="002D05EF" w:rsidRPr="005B0C6F">
        <w:rPr>
          <w:rFonts w:ascii="Times New Roman" w:hAnsi="Times New Roman" w:cs="Times New Roman"/>
          <w:sz w:val="24"/>
          <w:lang w:val="en-US"/>
        </w:rPr>
        <w:t xml:space="preserve">in fact </w:t>
      </w:r>
      <w:r w:rsidRPr="005B0C6F">
        <w:rPr>
          <w:rFonts w:ascii="Times New Roman" w:hAnsi="Times New Roman" w:cs="Times New Roman"/>
          <w:sz w:val="24"/>
          <w:lang w:val="en-US"/>
        </w:rPr>
        <w:t xml:space="preserve">all there: the basic principle referred to above, the dramaturgy of space, intensity and affects, the solid but never subservient dialogue with the music. </w:t>
      </w:r>
      <w:r w:rsidRPr="005B0C6F">
        <w:rPr>
          <w:rFonts w:ascii="Times New Roman" w:hAnsi="Times New Roman" w:cs="Times New Roman"/>
          <w:i/>
          <w:iCs/>
          <w:sz w:val="24"/>
          <w:lang w:val="en-US"/>
        </w:rPr>
        <w:t xml:space="preserve">Fase </w:t>
      </w:r>
      <w:r w:rsidRPr="005B0C6F">
        <w:rPr>
          <w:rFonts w:ascii="Times New Roman" w:hAnsi="Times New Roman" w:cs="Times New Roman"/>
          <w:sz w:val="24"/>
          <w:lang w:val="en-US"/>
        </w:rPr>
        <w:t xml:space="preserve">is the starting point from which the spiral that became her oeuvre evolved, but like a seed it already contained a small version of it on its way to complexity through an organic growing process. </w:t>
      </w:r>
    </w:p>
    <w:p w14:paraId="3F51E994" w14:textId="77777777"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ab/>
      </w:r>
    </w:p>
    <w:p w14:paraId="447ABB24" w14:textId="4CD500AC"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 xml:space="preserve">“Creating those first pieces was a </w:t>
      </w:r>
      <w:r w:rsidR="009B0FE2" w:rsidRPr="005B0C6F">
        <w:rPr>
          <w:rFonts w:ascii="Times New Roman" w:hAnsi="Times New Roman" w:cs="Times New Roman"/>
          <w:sz w:val="24"/>
          <w:lang w:val="en-US"/>
        </w:rPr>
        <w:t xml:space="preserve">highly </w:t>
      </w:r>
      <w:r w:rsidRPr="005B0C6F">
        <w:rPr>
          <w:rFonts w:ascii="Times New Roman" w:hAnsi="Times New Roman" w:cs="Times New Roman"/>
          <w:sz w:val="24"/>
          <w:lang w:val="en-US"/>
        </w:rPr>
        <w:t xml:space="preserve">intuitive process. I was tenacious in that I wanted to </w:t>
      </w:r>
      <w:proofErr w:type="gramStart"/>
      <w:r w:rsidRPr="005B0C6F">
        <w:rPr>
          <w:rFonts w:ascii="Times New Roman" w:hAnsi="Times New Roman" w:cs="Times New Roman"/>
          <w:sz w:val="24"/>
          <w:lang w:val="en-US"/>
        </w:rPr>
        <w:t>stay</w:t>
      </w:r>
      <w:proofErr w:type="gramEnd"/>
      <w:r w:rsidRPr="005B0C6F">
        <w:rPr>
          <w:rFonts w:ascii="Times New Roman" w:hAnsi="Times New Roman" w:cs="Times New Roman"/>
          <w:sz w:val="24"/>
          <w:lang w:val="en-US"/>
        </w:rPr>
        <w:t xml:space="preserve"> close to myself. I didn’t want to turn dance into a </w:t>
      </w:r>
      <w:bookmarkStart w:id="0" w:name="__DdeLink__45478_895486426"/>
      <w:r w:rsidRPr="005B0C6F">
        <w:rPr>
          <w:rFonts w:ascii="Times New Roman" w:hAnsi="Times New Roman" w:cs="Times New Roman"/>
          <w:sz w:val="24"/>
          <w:lang w:val="en-US"/>
        </w:rPr>
        <w:t>vehicle</w:t>
      </w:r>
      <w:bookmarkEnd w:id="0"/>
      <w:r w:rsidRPr="005B0C6F">
        <w:rPr>
          <w:rFonts w:ascii="Times New Roman" w:hAnsi="Times New Roman" w:cs="Times New Roman"/>
          <w:sz w:val="24"/>
          <w:lang w:val="en-US"/>
        </w:rPr>
        <w:t xml:space="preserve"> to demonstrate the virtuoso discipline of my classical training. I wanted to dance what felt right, not what looked good. </w:t>
      </w:r>
      <w:r w:rsidR="00F627E1" w:rsidRPr="005B0C6F">
        <w:rPr>
          <w:rFonts w:ascii="Times New Roman" w:hAnsi="Times New Roman" w:cs="Times New Roman"/>
          <w:sz w:val="24"/>
          <w:lang w:val="en-US"/>
        </w:rPr>
        <w:t>T</w:t>
      </w:r>
      <w:r w:rsidR="00D05FC7" w:rsidRPr="005B0C6F">
        <w:rPr>
          <w:rFonts w:ascii="Times New Roman" w:hAnsi="Times New Roman" w:cs="Times New Roman"/>
          <w:sz w:val="24"/>
          <w:lang w:val="en-US"/>
        </w:rPr>
        <w:t xml:space="preserve">hat meant dancing </w:t>
      </w:r>
      <w:r w:rsidRPr="005B0C6F">
        <w:rPr>
          <w:rFonts w:ascii="Times New Roman" w:hAnsi="Times New Roman" w:cs="Times New Roman"/>
          <w:sz w:val="24"/>
          <w:lang w:val="en-US"/>
        </w:rPr>
        <w:t xml:space="preserve">without </w:t>
      </w:r>
      <w:r w:rsidR="00AD130F" w:rsidRPr="005B0C6F">
        <w:rPr>
          <w:rFonts w:ascii="Times New Roman" w:hAnsi="Times New Roman" w:cs="Times New Roman"/>
          <w:sz w:val="24"/>
          <w:lang w:val="en-US"/>
        </w:rPr>
        <w:t xml:space="preserve">a </w:t>
      </w:r>
      <w:r w:rsidRPr="005B0C6F">
        <w:rPr>
          <w:rFonts w:ascii="Times New Roman" w:hAnsi="Times New Roman" w:cs="Times New Roman"/>
          <w:sz w:val="24"/>
          <w:lang w:val="en-US"/>
        </w:rPr>
        <w:t xml:space="preserve">mirror. And anyway, we had no money for a mirror. That is why the basic vocabulary of </w:t>
      </w:r>
      <w:r w:rsidRPr="005B0C6F">
        <w:rPr>
          <w:rFonts w:ascii="Times New Roman" w:hAnsi="Times New Roman" w:cs="Times New Roman"/>
          <w:i/>
          <w:iCs/>
          <w:sz w:val="24"/>
          <w:lang w:val="en-US"/>
        </w:rPr>
        <w:t>Fase</w:t>
      </w:r>
      <w:r w:rsidRPr="005B0C6F">
        <w:rPr>
          <w:rFonts w:ascii="Times New Roman" w:hAnsi="Times New Roman" w:cs="Times New Roman"/>
          <w:sz w:val="24"/>
          <w:lang w:val="en-US"/>
        </w:rPr>
        <w:t xml:space="preserve"> is so simple. It is in essence the movements children make when you ask them to dance: turning, jumping, </w:t>
      </w:r>
      <w:proofErr w:type="gramStart"/>
      <w:r w:rsidRPr="005B0C6F">
        <w:rPr>
          <w:rFonts w:ascii="Times New Roman" w:hAnsi="Times New Roman" w:cs="Times New Roman"/>
          <w:sz w:val="24"/>
          <w:lang w:val="en-US"/>
        </w:rPr>
        <w:t>waving</w:t>
      </w:r>
      <w:proofErr w:type="gramEnd"/>
      <w:r w:rsidRPr="005B0C6F">
        <w:rPr>
          <w:rFonts w:ascii="Times New Roman" w:hAnsi="Times New Roman" w:cs="Times New Roman"/>
          <w:sz w:val="24"/>
          <w:lang w:val="en-US"/>
        </w:rPr>
        <w:t xml:space="preserve"> their arms about. And walking. </w:t>
      </w:r>
      <w:r w:rsidRPr="005B0C6F">
        <w:rPr>
          <w:rFonts w:ascii="Times New Roman" w:hAnsi="Times New Roman" w:cs="Times New Roman"/>
          <w:i/>
          <w:iCs/>
          <w:sz w:val="24"/>
          <w:lang w:val="en-US"/>
        </w:rPr>
        <w:t>Piano Phase</w:t>
      </w:r>
      <w:r w:rsidRPr="005B0C6F">
        <w:rPr>
          <w:rFonts w:ascii="Times New Roman" w:hAnsi="Times New Roman" w:cs="Times New Roman"/>
          <w:sz w:val="24"/>
          <w:lang w:val="en-US"/>
        </w:rPr>
        <w:t xml:space="preserve"> is really a variation on </w:t>
      </w:r>
      <w:r w:rsidRPr="005B0C6F">
        <w:rPr>
          <w:rFonts w:ascii="Times New Roman" w:hAnsi="Times New Roman" w:cs="Times New Roman"/>
          <w:i/>
          <w:iCs/>
          <w:sz w:val="24"/>
          <w:lang w:val="en-US"/>
        </w:rPr>
        <w:t>my walking is my dancing</w:t>
      </w:r>
      <w:r w:rsidRPr="005B0C6F">
        <w:rPr>
          <w:rFonts w:ascii="Times New Roman" w:hAnsi="Times New Roman" w:cs="Times New Roman"/>
          <w:sz w:val="24"/>
          <w:lang w:val="en-US"/>
        </w:rPr>
        <w:t xml:space="preserve">. </w:t>
      </w:r>
      <w:proofErr w:type="gramStart"/>
      <w:r w:rsidRPr="005B0C6F">
        <w:rPr>
          <w:rFonts w:ascii="Times New Roman" w:hAnsi="Times New Roman" w:cs="Times New Roman"/>
          <w:sz w:val="24"/>
          <w:lang w:val="en-US"/>
        </w:rPr>
        <w:t>Walking and turning.</w:t>
      </w:r>
      <w:proofErr w:type="gramEnd"/>
      <w:r w:rsidRPr="005B0C6F">
        <w:rPr>
          <w:rFonts w:ascii="Times New Roman" w:hAnsi="Times New Roman" w:cs="Times New Roman"/>
          <w:sz w:val="24"/>
          <w:lang w:val="en-US"/>
        </w:rPr>
        <w:t xml:space="preserve"> Hands are rarely raised above shoulder level. </w:t>
      </w:r>
      <w:r w:rsidRPr="005B0C6F">
        <w:rPr>
          <w:rFonts w:ascii="Times New Roman" w:hAnsi="Times New Roman" w:cs="Times New Roman"/>
          <w:i/>
          <w:iCs/>
          <w:sz w:val="24"/>
          <w:lang w:val="en-US"/>
        </w:rPr>
        <w:t>Violin Phase</w:t>
      </w:r>
      <w:r w:rsidRPr="005B0C6F">
        <w:rPr>
          <w:rFonts w:ascii="Times New Roman" w:hAnsi="Times New Roman" w:cs="Times New Roman"/>
          <w:sz w:val="24"/>
          <w:lang w:val="en-US"/>
        </w:rPr>
        <w:t xml:space="preserve"> starts from a turning movement. And that movement has something to do with a dress I wore in the </w:t>
      </w:r>
      <w:proofErr w:type="gramStart"/>
      <w:r w:rsidRPr="005B0C6F">
        <w:rPr>
          <w:rFonts w:ascii="Times New Roman" w:hAnsi="Times New Roman" w:cs="Times New Roman"/>
          <w:sz w:val="24"/>
          <w:lang w:val="en-US"/>
        </w:rPr>
        <w:t>studio which</w:t>
      </w:r>
      <w:proofErr w:type="gramEnd"/>
      <w:r w:rsidRPr="005B0C6F">
        <w:rPr>
          <w:rFonts w:ascii="Times New Roman" w:hAnsi="Times New Roman" w:cs="Times New Roman"/>
          <w:sz w:val="24"/>
          <w:lang w:val="en-US"/>
        </w:rPr>
        <w:t xml:space="preserve"> twirled pleasantly whenever I span around. First, there was the dance, then the choreography. Also </w:t>
      </w:r>
      <w:r w:rsidRPr="005B0C6F">
        <w:rPr>
          <w:rFonts w:ascii="Times New Roman" w:hAnsi="Times New Roman" w:cs="Times New Roman"/>
          <w:i/>
          <w:iCs/>
          <w:sz w:val="24"/>
          <w:lang w:val="en-US"/>
        </w:rPr>
        <w:t xml:space="preserve">Clapping </w:t>
      </w:r>
      <w:r w:rsidRPr="005B0C6F">
        <w:rPr>
          <w:rFonts w:ascii="Times New Roman" w:hAnsi="Times New Roman" w:cs="Times New Roman"/>
          <w:i/>
          <w:iCs/>
          <w:sz w:val="24"/>
          <w:lang w:val="en-US"/>
        </w:rPr>
        <w:lastRenderedPageBreak/>
        <w:t>Music</w:t>
      </w:r>
      <w:r w:rsidRPr="005B0C6F">
        <w:rPr>
          <w:rFonts w:ascii="Times New Roman" w:hAnsi="Times New Roman" w:cs="Times New Roman"/>
          <w:sz w:val="24"/>
          <w:lang w:val="en-US"/>
        </w:rPr>
        <w:t xml:space="preserve"> is in essence that jumping motion. It’s a vocabulary which will make the audience members bel</w:t>
      </w:r>
      <w:r w:rsidR="00AD02E1">
        <w:rPr>
          <w:rFonts w:ascii="Times New Roman" w:hAnsi="Times New Roman" w:cs="Times New Roman"/>
          <w:sz w:val="24"/>
          <w:lang w:val="en-US"/>
        </w:rPr>
        <w:t>ieve they’ll be able to do, too —</w:t>
      </w:r>
      <w:r w:rsidRPr="005B0C6F">
        <w:rPr>
          <w:rFonts w:ascii="Times New Roman" w:hAnsi="Times New Roman" w:cs="Times New Roman"/>
          <w:sz w:val="24"/>
          <w:lang w:val="en-US"/>
        </w:rPr>
        <w:t xml:space="preserve"> movements people can see themselves doing as non-dancers. Very often you see people quietly trying the material of </w:t>
      </w:r>
      <w:r w:rsidRPr="005B0C6F">
        <w:rPr>
          <w:rFonts w:ascii="Times New Roman" w:hAnsi="Times New Roman" w:cs="Times New Roman"/>
          <w:i/>
          <w:iCs/>
          <w:sz w:val="24"/>
          <w:lang w:val="en-US"/>
        </w:rPr>
        <w:t>Fase</w:t>
      </w:r>
      <w:r w:rsidRPr="005B0C6F">
        <w:rPr>
          <w:rFonts w:ascii="Times New Roman" w:hAnsi="Times New Roman" w:cs="Times New Roman"/>
          <w:sz w:val="24"/>
          <w:lang w:val="en-US"/>
        </w:rPr>
        <w:t xml:space="preserve"> at the bus stop after a performance. That potential for imitation is important, it is an important way for </w:t>
      </w:r>
      <w:proofErr w:type="gramStart"/>
      <w:r w:rsidRPr="005B0C6F">
        <w:rPr>
          <w:rFonts w:ascii="Times New Roman" w:hAnsi="Times New Roman" w:cs="Times New Roman"/>
          <w:sz w:val="24"/>
          <w:lang w:val="en-US"/>
        </w:rPr>
        <w:t>dancers</w:t>
      </w:r>
      <w:proofErr w:type="gramEnd"/>
      <w:r w:rsidRPr="005B0C6F">
        <w:rPr>
          <w:rFonts w:ascii="Times New Roman" w:hAnsi="Times New Roman" w:cs="Times New Roman"/>
          <w:sz w:val="24"/>
          <w:lang w:val="en-US"/>
        </w:rPr>
        <w:t xml:space="preserve"> to make a connection with their audience.”</w:t>
      </w:r>
    </w:p>
    <w:p w14:paraId="336A2EE4" w14:textId="77777777" w:rsidR="00744F86" w:rsidRPr="005B0C6F" w:rsidRDefault="00744F86" w:rsidP="00F23DF1">
      <w:pPr>
        <w:spacing w:line="276" w:lineRule="auto"/>
        <w:jc w:val="both"/>
        <w:rPr>
          <w:rFonts w:ascii="Times New Roman" w:hAnsi="Times New Roman" w:cs="Times New Roman"/>
          <w:sz w:val="24"/>
          <w:lang w:val="en-US"/>
        </w:rPr>
      </w:pPr>
    </w:p>
    <w:p w14:paraId="0B95C05D" w14:textId="77777777"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w:t>
      </w:r>
    </w:p>
    <w:p w14:paraId="0B0179F8" w14:textId="77777777" w:rsidR="00744F86" w:rsidRPr="005B0C6F" w:rsidRDefault="00744F86" w:rsidP="00F23DF1">
      <w:pPr>
        <w:spacing w:line="276" w:lineRule="auto"/>
        <w:jc w:val="both"/>
        <w:rPr>
          <w:rFonts w:ascii="Times New Roman" w:hAnsi="Times New Roman" w:cs="Times New Roman"/>
          <w:sz w:val="24"/>
          <w:lang w:val="en-US"/>
        </w:rPr>
      </w:pPr>
    </w:p>
    <w:p w14:paraId="52B0CBD3" w14:textId="79B733F0"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 xml:space="preserve">In 1981, De Keersmaeker flew to New York with the music of </w:t>
      </w:r>
      <w:r w:rsidRPr="005B0C6F">
        <w:rPr>
          <w:rFonts w:ascii="Times New Roman" w:hAnsi="Times New Roman" w:cs="Times New Roman"/>
          <w:i/>
          <w:iCs/>
          <w:sz w:val="24"/>
          <w:lang w:val="en-US"/>
        </w:rPr>
        <w:t>Violin Phase</w:t>
      </w:r>
      <w:r w:rsidRPr="005B0C6F">
        <w:rPr>
          <w:rFonts w:ascii="Times New Roman" w:hAnsi="Times New Roman" w:cs="Times New Roman"/>
          <w:sz w:val="24"/>
          <w:lang w:val="en-US"/>
        </w:rPr>
        <w:t xml:space="preserve"> packed in her bag. </w:t>
      </w:r>
      <w:proofErr w:type="gramStart"/>
      <w:r w:rsidRPr="005B0C6F">
        <w:rPr>
          <w:rFonts w:ascii="Times New Roman" w:hAnsi="Times New Roman" w:cs="Times New Roman"/>
          <w:sz w:val="24"/>
          <w:lang w:val="en-US"/>
        </w:rPr>
        <w:t>Why Reich, exactly?</w:t>
      </w:r>
      <w:proofErr w:type="gramEnd"/>
      <w:r w:rsidR="00B637B7" w:rsidRPr="005B0C6F">
        <w:rPr>
          <w:rFonts w:ascii="Times New Roman" w:hAnsi="Times New Roman" w:cs="Times New Roman"/>
          <w:sz w:val="24"/>
          <w:lang w:val="en-US"/>
        </w:rPr>
        <w:t xml:space="preserve"> Or: </w:t>
      </w:r>
      <w:r w:rsidRPr="005B0C6F">
        <w:rPr>
          <w:rFonts w:ascii="Times New Roman" w:hAnsi="Times New Roman" w:cs="Times New Roman"/>
          <w:sz w:val="24"/>
          <w:lang w:val="en-US"/>
        </w:rPr>
        <w:t>what can a choreographer learn from Reich’s earliest compositions? Even though the dance that De Keersmaeker paired with the music is rarely a literal translation of the principles used in the music, music and dance do share a kind of youthful discipline. One simple but powerful idea is explored in all its consequences to test its possibilities. They are trials</w:t>
      </w:r>
      <w:r w:rsidR="00791497" w:rsidRPr="005B0C6F">
        <w:rPr>
          <w:rFonts w:ascii="Times New Roman" w:hAnsi="Times New Roman" w:cs="Times New Roman"/>
          <w:sz w:val="24"/>
          <w:lang w:val="en-US"/>
        </w:rPr>
        <w:t xml:space="preserve"> and tribulations</w:t>
      </w:r>
      <w:r w:rsidRPr="005B0C6F">
        <w:rPr>
          <w:rFonts w:ascii="Times New Roman" w:hAnsi="Times New Roman" w:cs="Times New Roman"/>
          <w:sz w:val="24"/>
          <w:lang w:val="en-US"/>
        </w:rPr>
        <w:t xml:space="preserve">. In an interview with Michael Nyman in 1977, Reich </w:t>
      </w:r>
      <w:r w:rsidR="003B6085" w:rsidRPr="005B0C6F">
        <w:rPr>
          <w:rFonts w:ascii="Times New Roman" w:hAnsi="Times New Roman" w:cs="Times New Roman"/>
          <w:sz w:val="24"/>
          <w:lang w:val="en-US"/>
        </w:rPr>
        <w:t xml:space="preserve">states </w:t>
      </w:r>
      <w:r w:rsidRPr="005B0C6F">
        <w:rPr>
          <w:rFonts w:ascii="Times New Roman" w:hAnsi="Times New Roman" w:cs="Times New Roman"/>
          <w:sz w:val="24"/>
          <w:lang w:val="en-US"/>
        </w:rPr>
        <w:t>something similar about his early work: “There was something didactic about my first pieces; looking back I would say that when you come up with a new idea, it is important to present that idea in a powerful, clear and pure manner. But once that’s done, then what?’</w:t>
      </w:r>
      <w:r w:rsidRPr="005B0C6F">
        <w:rPr>
          <w:rStyle w:val="Verwijzingopmerking"/>
          <w:rFonts w:ascii="Times New Roman" w:hAnsi="Times New Roman" w:cs="Times New Roman"/>
          <w:sz w:val="24"/>
          <w:szCs w:val="24"/>
          <w:lang w:val="en-US"/>
        </w:rPr>
        <w:t xml:space="preserve"> </w:t>
      </w:r>
    </w:p>
    <w:p w14:paraId="63884859" w14:textId="77777777" w:rsidR="00744F86" w:rsidRPr="005B0C6F" w:rsidRDefault="00744F86" w:rsidP="00F23DF1">
      <w:pPr>
        <w:spacing w:line="276" w:lineRule="auto"/>
        <w:jc w:val="both"/>
        <w:rPr>
          <w:rStyle w:val="Verwijzingopmerking"/>
          <w:sz w:val="24"/>
          <w:szCs w:val="24"/>
          <w:lang w:val="en-US"/>
        </w:rPr>
      </w:pPr>
    </w:p>
    <w:p w14:paraId="7E4C7158" w14:textId="6B03608A" w:rsidR="00744F86" w:rsidRPr="005B0C6F" w:rsidRDefault="000652DF" w:rsidP="00F23DF1">
      <w:pPr>
        <w:spacing w:line="276" w:lineRule="auto"/>
        <w:jc w:val="both"/>
        <w:rPr>
          <w:sz w:val="24"/>
          <w:lang w:val="en-US"/>
        </w:rPr>
      </w:pPr>
      <w:r w:rsidRPr="005B0C6F">
        <w:rPr>
          <w:rFonts w:ascii="Times New Roman" w:hAnsi="Times New Roman" w:cs="Times New Roman"/>
          <w:sz w:val="24"/>
          <w:lang w:val="en-US"/>
        </w:rPr>
        <w:t xml:space="preserve">Whilst </w:t>
      </w:r>
      <w:r w:rsidR="008D3DD9" w:rsidRPr="005B0C6F">
        <w:rPr>
          <w:rFonts w:ascii="Times New Roman" w:hAnsi="Times New Roman" w:cs="Times New Roman"/>
          <w:sz w:val="24"/>
          <w:lang w:val="en-US"/>
        </w:rPr>
        <w:t xml:space="preserve">watching De Keersmaeker’s first choreography, </w:t>
      </w:r>
      <w:r w:rsidR="0032282D" w:rsidRPr="005B0C6F">
        <w:rPr>
          <w:rFonts w:ascii="Times New Roman" w:hAnsi="Times New Roman" w:cs="Times New Roman"/>
          <w:sz w:val="24"/>
          <w:lang w:val="en-US"/>
        </w:rPr>
        <w:t xml:space="preserve">one </w:t>
      </w:r>
      <w:r w:rsidR="008D3DD9" w:rsidRPr="005B0C6F">
        <w:rPr>
          <w:rFonts w:ascii="Times New Roman" w:hAnsi="Times New Roman" w:cs="Times New Roman"/>
          <w:sz w:val="24"/>
          <w:lang w:val="en-US"/>
        </w:rPr>
        <w:t>witness</w:t>
      </w:r>
      <w:r w:rsidR="00E545CE" w:rsidRPr="005B0C6F">
        <w:rPr>
          <w:rFonts w:ascii="Times New Roman" w:hAnsi="Times New Roman" w:cs="Times New Roman"/>
          <w:sz w:val="24"/>
          <w:lang w:val="en-US"/>
        </w:rPr>
        <w:t>es</w:t>
      </w:r>
      <w:r w:rsidR="008D3DD9" w:rsidRPr="005B0C6F">
        <w:rPr>
          <w:rFonts w:ascii="Times New Roman" w:hAnsi="Times New Roman" w:cs="Times New Roman"/>
          <w:sz w:val="24"/>
          <w:lang w:val="en-US"/>
        </w:rPr>
        <w:t xml:space="preserve"> a similar tenacity, a </w:t>
      </w:r>
      <w:r w:rsidR="002C095F" w:rsidRPr="005B0C6F">
        <w:rPr>
          <w:rFonts w:ascii="Times New Roman" w:hAnsi="Times New Roman" w:cs="Times New Roman"/>
          <w:sz w:val="24"/>
          <w:lang w:val="en-US"/>
        </w:rPr>
        <w:t>rigor</w:t>
      </w:r>
      <w:r w:rsidR="008D3DD9" w:rsidRPr="005B0C6F">
        <w:rPr>
          <w:rFonts w:ascii="Times New Roman" w:hAnsi="Times New Roman" w:cs="Times New Roman"/>
          <w:sz w:val="24"/>
          <w:lang w:val="en-US"/>
        </w:rPr>
        <w:t xml:space="preserve"> resulting from the discovery of what turned out to be a fundamental choreographic principle. When De Keersmaeker dances </w:t>
      </w:r>
      <w:r w:rsidR="008D3DD9" w:rsidRPr="005B0C6F">
        <w:rPr>
          <w:rFonts w:ascii="Times New Roman" w:hAnsi="Times New Roman" w:cs="Times New Roman"/>
          <w:i/>
          <w:iCs/>
          <w:sz w:val="24"/>
          <w:lang w:val="en-US"/>
        </w:rPr>
        <w:t>Violin Phase</w:t>
      </w:r>
      <w:r w:rsidR="008D3DD9" w:rsidRPr="005B0C6F">
        <w:rPr>
          <w:rFonts w:ascii="Times New Roman" w:hAnsi="Times New Roman" w:cs="Times New Roman"/>
          <w:sz w:val="24"/>
          <w:lang w:val="en-US"/>
        </w:rPr>
        <w:t xml:space="preserve">, </w:t>
      </w:r>
      <w:r w:rsidR="00390478" w:rsidRPr="005B0C6F">
        <w:rPr>
          <w:rFonts w:ascii="Times New Roman" w:hAnsi="Times New Roman" w:cs="Times New Roman"/>
          <w:sz w:val="24"/>
          <w:lang w:val="en-US"/>
        </w:rPr>
        <w:t>spectators witness</w:t>
      </w:r>
      <w:r w:rsidR="008D3DD9" w:rsidRPr="005B0C6F">
        <w:rPr>
          <w:rFonts w:ascii="Times New Roman" w:hAnsi="Times New Roman" w:cs="Times New Roman"/>
          <w:sz w:val="24"/>
          <w:lang w:val="en-US"/>
        </w:rPr>
        <w:t xml:space="preserve"> a pleasure that may very well </w:t>
      </w:r>
      <w:r w:rsidR="00F627E1" w:rsidRPr="005B0C6F">
        <w:rPr>
          <w:rFonts w:ascii="Times New Roman" w:hAnsi="Times New Roman" w:cs="Times New Roman"/>
          <w:sz w:val="24"/>
          <w:lang w:val="en-US"/>
        </w:rPr>
        <w:t xml:space="preserve">be </w:t>
      </w:r>
      <w:r w:rsidR="00E67F76" w:rsidRPr="005B0C6F">
        <w:rPr>
          <w:rFonts w:ascii="Times New Roman" w:hAnsi="Times New Roman" w:cs="Times New Roman"/>
          <w:sz w:val="24"/>
          <w:lang w:val="en-US"/>
        </w:rPr>
        <w:t>akin to that</w:t>
      </w:r>
      <w:r w:rsidR="00303DA1" w:rsidRPr="005B0C6F">
        <w:rPr>
          <w:rFonts w:ascii="Times New Roman" w:hAnsi="Times New Roman" w:cs="Times New Roman"/>
          <w:sz w:val="24"/>
          <w:lang w:val="en-US"/>
        </w:rPr>
        <w:t xml:space="preserve"> of a</w:t>
      </w:r>
      <w:r w:rsidR="00E67F76"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reliving of </w:t>
      </w:r>
      <w:r w:rsidR="00F627E1" w:rsidRPr="005B0C6F">
        <w:rPr>
          <w:rFonts w:ascii="Times New Roman" w:hAnsi="Times New Roman" w:cs="Times New Roman"/>
          <w:sz w:val="24"/>
          <w:lang w:val="en-US"/>
        </w:rPr>
        <w:t>the choreographer’s</w:t>
      </w:r>
      <w:r w:rsidR="008D3DD9" w:rsidRPr="005B0C6F">
        <w:rPr>
          <w:rFonts w:ascii="Times New Roman" w:hAnsi="Times New Roman" w:cs="Times New Roman"/>
          <w:sz w:val="24"/>
          <w:lang w:val="en-US"/>
        </w:rPr>
        <w:t xml:space="preserve"> initial discovery. </w:t>
      </w:r>
      <w:r w:rsidR="00995667" w:rsidRPr="005B0C6F">
        <w:rPr>
          <w:rFonts w:ascii="Times New Roman" w:hAnsi="Times New Roman" w:cs="Times New Roman"/>
          <w:sz w:val="24"/>
          <w:lang w:val="en-US"/>
        </w:rPr>
        <w:t>Witnessing this</w:t>
      </w:r>
      <w:r w:rsidR="008D3DD9" w:rsidRPr="005B0C6F">
        <w:rPr>
          <w:rFonts w:ascii="Times New Roman" w:hAnsi="Times New Roman" w:cs="Times New Roman"/>
          <w:sz w:val="24"/>
          <w:lang w:val="en-US"/>
        </w:rPr>
        <w:t xml:space="preserve"> pleasure is</w:t>
      </w:r>
      <w:r w:rsidR="00A5655A" w:rsidRPr="005B0C6F">
        <w:rPr>
          <w:rFonts w:ascii="Times New Roman" w:hAnsi="Times New Roman" w:cs="Times New Roman"/>
          <w:sz w:val="24"/>
          <w:lang w:val="en-US"/>
        </w:rPr>
        <w:t xml:space="preserve">, </w:t>
      </w:r>
      <w:r w:rsidR="00F627E1" w:rsidRPr="005B0C6F">
        <w:rPr>
          <w:rFonts w:ascii="Times New Roman" w:hAnsi="Times New Roman" w:cs="Times New Roman"/>
          <w:sz w:val="24"/>
          <w:lang w:val="en-US"/>
        </w:rPr>
        <w:t>admittedly</w:t>
      </w:r>
      <w:r w:rsidR="00A5655A" w:rsidRPr="005B0C6F">
        <w:rPr>
          <w:rFonts w:ascii="Times New Roman" w:hAnsi="Times New Roman" w:cs="Times New Roman"/>
          <w:sz w:val="24"/>
          <w:lang w:val="en-US"/>
        </w:rPr>
        <w:t>, quite</w:t>
      </w:r>
      <w:r w:rsidR="008D3DD9" w:rsidRPr="005B0C6F">
        <w:rPr>
          <w:rFonts w:ascii="Times New Roman" w:hAnsi="Times New Roman" w:cs="Times New Roman"/>
          <w:sz w:val="24"/>
          <w:lang w:val="en-US"/>
        </w:rPr>
        <w:t xml:space="preserve"> contagious. </w:t>
      </w:r>
    </w:p>
    <w:p w14:paraId="55A53634" w14:textId="77777777" w:rsidR="00744F86" w:rsidRPr="005B0C6F" w:rsidRDefault="00744F86" w:rsidP="00F23DF1">
      <w:pPr>
        <w:spacing w:line="276" w:lineRule="auto"/>
        <w:jc w:val="both"/>
        <w:rPr>
          <w:rFonts w:ascii="Times New Roman" w:hAnsi="Times New Roman" w:cs="Times New Roman"/>
          <w:sz w:val="24"/>
          <w:lang w:val="en-US"/>
        </w:rPr>
      </w:pPr>
    </w:p>
    <w:p w14:paraId="3E1D3ED5" w14:textId="77777777"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w:t>
      </w:r>
    </w:p>
    <w:p w14:paraId="03005856" w14:textId="77777777" w:rsidR="00744F86" w:rsidRPr="005B0C6F" w:rsidRDefault="00744F86" w:rsidP="00F23DF1">
      <w:pPr>
        <w:spacing w:line="276" w:lineRule="auto"/>
        <w:jc w:val="both"/>
        <w:rPr>
          <w:rFonts w:ascii="Times New Roman" w:hAnsi="Times New Roman" w:cs="Times New Roman"/>
          <w:sz w:val="24"/>
          <w:lang w:val="en-US"/>
        </w:rPr>
      </w:pPr>
    </w:p>
    <w:p w14:paraId="3F497E62" w14:textId="36BC6E98" w:rsidR="00744F86" w:rsidRPr="005B0C6F" w:rsidRDefault="00F24A7C"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The</w:t>
      </w:r>
      <w:r w:rsidR="008D3DD9" w:rsidRPr="005B0C6F">
        <w:rPr>
          <w:rFonts w:ascii="Times New Roman" w:hAnsi="Times New Roman" w:cs="Times New Roman"/>
          <w:sz w:val="24"/>
          <w:lang w:val="en-US"/>
        </w:rPr>
        <w:t xml:space="preserve"> affinity between Reich and De Keersmaeker </w:t>
      </w:r>
      <w:r w:rsidR="000C0B1E" w:rsidRPr="005B0C6F">
        <w:rPr>
          <w:rFonts w:ascii="Times New Roman" w:hAnsi="Times New Roman" w:cs="Times New Roman"/>
          <w:sz w:val="24"/>
          <w:lang w:val="en-US"/>
        </w:rPr>
        <w:t>reaches much further, however.</w:t>
      </w:r>
      <w:r w:rsidR="008D3DD9" w:rsidRPr="005B0C6F">
        <w:rPr>
          <w:rFonts w:ascii="Times New Roman" w:hAnsi="Times New Roman" w:cs="Times New Roman"/>
          <w:sz w:val="24"/>
          <w:lang w:val="en-US"/>
        </w:rPr>
        <w:t xml:space="preserve"> Reich, too, exhibited an almost programmatic break with his training –</w:t>
      </w:r>
      <w:r w:rsidR="001276A1"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destined to become a hardcore </w:t>
      </w:r>
      <w:proofErr w:type="gramStart"/>
      <w:r w:rsidR="008D3DD9" w:rsidRPr="005B0C6F">
        <w:rPr>
          <w:rFonts w:ascii="Times New Roman" w:hAnsi="Times New Roman" w:cs="Times New Roman"/>
          <w:sz w:val="24"/>
          <w:lang w:val="en-US"/>
        </w:rPr>
        <w:t>modernist</w:t>
      </w:r>
      <w:r w:rsidR="00543305" w:rsidRPr="005B0C6F">
        <w:rPr>
          <w:rFonts w:ascii="Times New Roman" w:hAnsi="Times New Roman" w:cs="Times New Roman"/>
          <w:sz w:val="24"/>
          <w:lang w:val="en-US"/>
        </w:rPr>
        <w:t>,</w:t>
      </w:r>
      <w:proofErr w:type="gramEnd"/>
      <w:r w:rsidR="00543305" w:rsidRPr="005B0C6F">
        <w:rPr>
          <w:rFonts w:ascii="Times New Roman" w:hAnsi="Times New Roman" w:cs="Times New Roman"/>
          <w:sz w:val="24"/>
          <w:lang w:val="en-US"/>
        </w:rPr>
        <w:t xml:space="preserve"> he once</w:t>
      </w:r>
      <w:r w:rsidR="008D3DD9" w:rsidRPr="005B0C6F">
        <w:rPr>
          <w:rFonts w:ascii="Times New Roman" w:hAnsi="Times New Roman" w:cs="Times New Roman"/>
          <w:sz w:val="24"/>
          <w:lang w:val="en-US"/>
        </w:rPr>
        <w:t xml:space="preserve"> </w:t>
      </w:r>
      <w:r w:rsidR="00543305" w:rsidRPr="005B0C6F">
        <w:rPr>
          <w:rFonts w:ascii="Times New Roman" w:hAnsi="Times New Roman" w:cs="Times New Roman"/>
          <w:sz w:val="24"/>
          <w:lang w:val="en-US"/>
        </w:rPr>
        <w:t xml:space="preserve">admitted </w:t>
      </w:r>
      <w:r w:rsidR="008D3DD9" w:rsidRPr="005B0C6F">
        <w:rPr>
          <w:rFonts w:ascii="Times New Roman" w:hAnsi="Times New Roman" w:cs="Times New Roman"/>
          <w:sz w:val="24"/>
          <w:lang w:val="en-US"/>
        </w:rPr>
        <w:t xml:space="preserve">that he </w:t>
      </w:r>
      <w:r w:rsidR="00880F62" w:rsidRPr="005B0C6F">
        <w:rPr>
          <w:rFonts w:ascii="Times New Roman" w:hAnsi="Times New Roman" w:cs="Times New Roman"/>
          <w:sz w:val="24"/>
          <w:lang w:val="en-US"/>
        </w:rPr>
        <w:t>never fancied Haydn,</w:t>
      </w:r>
      <w:r w:rsidR="008D3DD9" w:rsidRPr="005B0C6F">
        <w:rPr>
          <w:rFonts w:ascii="Times New Roman" w:hAnsi="Times New Roman" w:cs="Times New Roman"/>
          <w:sz w:val="24"/>
          <w:lang w:val="en-US"/>
        </w:rPr>
        <w:t xml:space="preserve"> Wagner and consorts</w:t>
      </w:r>
      <w:r w:rsidR="00A97BE9" w:rsidRPr="005B0C6F">
        <w:rPr>
          <w:rFonts w:ascii="Times New Roman" w:hAnsi="Times New Roman" w:cs="Times New Roman"/>
          <w:sz w:val="24"/>
          <w:lang w:val="en-US"/>
        </w:rPr>
        <w:t xml:space="preserve"> all to</w:t>
      </w:r>
      <w:r w:rsidR="00AD53CA" w:rsidRPr="005B0C6F">
        <w:rPr>
          <w:rFonts w:ascii="Times New Roman" w:hAnsi="Times New Roman" w:cs="Times New Roman"/>
          <w:sz w:val="24"/>
          <w:lang w:val="en-US"/>
        </w:rPr>
        <w:t>o</w:t>
      </w:r>
      <w:r w:rsidR="00A97BE9" w:rsidRPr="005B0C6F">
        <w:rPr>
          <w:rFonts w:ascii="Times New Roman" w:hAnsi="Times New Roman" w:cs="Times New Roman"/>
          <w:sz w:val="24"/>
          <w:lang w:val="en-US"/>
        </w:rPr>
        <w:t xml:space="preserve"> much</w:t>
      </w:r>
      <w:r w:rsidR="008D3DD9" w:rsidRPr="005B0C6F">
        <w:rPr>
          <w:rFonts w:ascii="Times New Roman" w:hAnsi="Times New Roman" w:cs="Times New Roman"/>
          <w:sz w:val="24"/>
          <w:lang w:val="en-US"/>
        </w:rPr>
        <w:t xml:space="preserve">. He did like the </w:t>
      </w:r>
      <w:r w:rsidR="008D3DD9" w:rsidRPr="005B0C6F">
        <w:rPr>
          <w:rFonts w:ascii="Times New Roman" w:hAnsi="Times New Roman" w:cs="Times New Roman"/>
          <w:i/>
          <w:iCs/>
          <w:sz w:val="24"/>
          <w:lang w:val="en-US"/>
        </w:rPr>
        <w:t>Brandenburg Concerto No. 5</w:t>
      </w:r>
      <w:r w:rsidR="008D3DD9" w:rsidRPr="005B0C6F">
        <w:rPr>
          <w:rStyle w:val="FootnoteAnchor"/>
          <w:rFonts w:ascii="Times New Roman" w:hAnsi="Times New Roman" w:cs="Times New Roman"/>
          <w:i/>
          <w:iCs/>
          <w:sz w:val="24"/>
          <w:lang w:val="en-US"/>
        </w:rPr>
        <w:footnoteReference w:id="1"/>
      </w:r>
      <w:r w:rsidR="008D3DD9" w:rsidRPr="005B0C6F">
        <w:rPr>
          <w:rFonts w:ascii="Times New Roman" w:hAnsi="Times New Roman" w:cs="Times New Roman"/>
          <w:sz w:val="24"/>
          <w:lang w:val="en-US"/>
        </w:rPr>
        <w:t xml:space="preserve">, </w:t>
      </w:r>
      <w:r w:rsidR="008D3DD9" w:rsidRPr="005B0C6F">
        <w:rPr>
          <w:rFonts w:ascii="Times New Roman" w:hAnsi="Times New Roman" w:cs="Times New Roman"/>
          <w:i/>
          <w:sz w:val="24"/>
          <w:lang w:val="en-US"/>
        </w:rPr>
        <w:t>Le Sacre du printemps</w:t>
      </w:r>
      <w:r w:rsidR="008D3DD9" w:rsidRPr="005B0C6F">
        <w:rPr>
          <w:rFonts w:ascii="Times New Roman" w:hAnsi="Times New Roman" w:cs="Times New Roman"/>
          <w:sz w:val="24"/>
          <w:lang w:val="en-US"/>
        </w:rPr>
        <w:t>, and bebop</w:t>
      </w:r>
      <w:r w:rsidR="000F3D7A" w:rsidRPr="005B0C6F">
        <w:rPr>
          <w:rFonts w:ascii="Times New Roman" w:hAnsi="Times New Roman" w:cs="Times New Roman"/>
          <w:sz w:val="24"/>
          <w:lang w:val="en-US"/>
        </w:rPr>
        <w:t xml:space="preserve"> – a</w:t>
      </w:r>
      <w:r w:rsidR="00C4429F" w:rsidRPr="005B0C6F">
        <w:rPr>
          <w:rFonts w:ascii="Times New Roman" w:hAnsi="Times New Roman" w:cs="Times New Roman"/>
          <w:sz w:val="24"/>
          <w:lang w:val="en-US"/>
        </w:rPr>
        <w:t>ll of them examples of m</w:t>
      </w:r>
      <w:r w:rsidR="008D3DD9" w:rsidRPr="005B0C6F">
        <w:rPr>
          <w:rFonts w:ascii="Times New Roman" w:hAnsi="Times New Roman" w:cs="Times New Roman"/>
          <w:sz w:val="24"/>
          <w:lang w:val="en-US"/>
        </w:rPr>
        <w:t xml:space="preserve">usic with a markedly continuous pulse. Instead of composition, he started </w:t>
      </w:r>
      <w:r w:rsidR="00AA120B" w:rsidRPr="005B0C6F">
        <w:rPr>
          <w:rFonts w:ascii="Times New Roman" w:hAnsi="Times New Roman" w:cs="Times New Roman"/>
          <w:sz w:val="24"/>
          <w:lang w:val="en-US"/>
        </w:rPr>
        <w:t xml:space="preserve">with a </w:t>
      </w:r>
      <w:r w:rsidR="008D3DD9" w:rsidRPr="005B0C6F">
        <w:rPr>
          <w:rFonts w:ascii="Times New Roman" w:hAnsi="Times New Roman" w:cs="Times New Roman"/>
          <w:sz w:val="24"/>
          <w:lang w:val="en-US"/>
        </w:rPr>
        <w:t xml:space="preserve">study </w:t>
      </w:r>
      <w:r w:rsidR="00CA4C3D" w:rsidRPr="005B0C6F">
        <w:rPr>
          <w:rFonts w:ascii="Times New Roman" w:hAnsi="Times New Roman" w:cs="Times New Roman"/>
          <w:sz w:val="24"/>
          <w:lang w:val="en-US"/>
        </w:rPr>
        <w:t xml:space="preserve">of </w:t>
      </w:r>
      <w:r w:rsidR="008D3DD9" w:rsidRPr="005B0C6F">
        <w:rPr>
          <w:rFonts w:ascii="Times New Roman" w:hAnsi="Times New Roman" w:cs="Times New Roman"/>
          <w:sz w:val="24"/>
          <w:lang w:val="en-US"/>
        </w:rPr>
        <w:t xml:space="preserve">percussion. The ‘composition’ – </w:t>
      </w:r>
      <w:r w:rsidR="00926CCA" w:rsidRPr="005B0C6F">
        <w:rPr>
          <w:rFonts w:ascii="Times New Roman" w:hAnsi="Times New Roman" w:cs="Times New Roman"/>
          <w:sz w:val="24"/>
          <w:lang w:val="en-US"/>
        </w:rPr>
        <w:t>in scare</w:t>
      </w:r>
      <w:r w:rsidR="00AD53CA"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quotes</w:t>
      </w:r>
      <w:r w:rsidR="007C6A90" w:rsidRPr="005B0C6F">
        <w:rPr>
          <w:rFonts w:ascii="Times New Roman" w:hAnsi="Times New Roman" w:cs="Times New Roman"/>
          <w:sz w:val="24"/>
          <w:lang w:val="en-US"/>
        </w:rPr>
        <w:t>,</w:t>
      </w:r>
      <w:r w:rsidR="008D3DD9" w:rsidRPr="005B0C6F">
        <w:rPr>
          <w:rFonts w:ascii="Times New Roman" w:hAnsi="Times New Roman" w:cs="Times New Roman"/>
          <w:sz w:val="24"/>
          <w:lang w:val="en-US"/>
        </w:rPr>
        <w:t xml:space="preserve"> </w:t>
      </w:r>
      <w:r w:rsidR="00CC61E9" w:rsidRPr="005B0C6F">
        <w:rPr>
          <w:rFonts w:ascii="Times New Roman" w:hAnsi="Times New Roman" w:cs="Times New Roman"/>
          <w:sz w:val="24"/>
          <w:lang w:val="en-US"/>
        </w:rPr>
        <w:t>since it</w:t>
      </w:r>
      <w:r w:rsidR="00AD53CA" w:rsidRPr="005B0C6F">
        <w:rPr>
          <w:rFonts w:ascii="Times New Roman" w:hAnsi="Times New Roman" w:cs="Times New Roman"/>
          <w:sz w:val="24"/>
          <w:lang w:val="en-US"/>
        </w:rPr>
        <w:t>’s</w:t>
      </w:r>
      <w:r w:rsidR="00D75539" w:rsidRPr="005B0C6F">
        <w:rPr>
          <w:rFonts w:ascii="Times New Roman" w:hAnsi="Times New Roman" w:cs="Times New Roman"/>
          <w:sz w:val="24"/>
          <w:lang w:val="en-US"/>
        </w:rPr>
        <w:t xml:space="preserve"> </w:t>
      </w:r>
      <w:r w:rsidR="00CC61E9" w:rsidRPr="005B0C6F">
        <w:rPr>
          <w:rFonts w:ascii="Times New Roman" w:hAnsi="Times New Roman" w:cs="Times New Roman"/>
          <w:sz w:val="24"/>
          <w:lang w:val="en-US"/>
        </w:rPr>
        <w:t>more of</w:t>
      </w:r>
      <w:r w:rsidR="008D3DD9" w:rsidRPr="005B0C6F">
        <w:rPr>
          <w:rFonts w:ascii="Times New Roman" w:hAnsi="Times New Roman" w:cs="Times New Roman"/>
          <w:sz w:val="24"/>
          <w:lang w:val="en-US"/>
        </w:rPr>
        <w:t xml:space="preserve"> </w:t>
      </w:r>
      <w:r w:rsidR="0096430B" w:rsidRPr="005B0C6F">
        <w:rPr>
          <w:rFonts w:ascii="Times New Roman" w:hAnsi="Times New Roman" w:cs="Times New Roman"/>
          <w:sz w:val="24"/>
          <w:lang w:val="en-US"/>
        </w:rPr>
        <w:t xml:space="preserve">a </w:t>
      </w:r>
      <w:r w:rsidR="008D3DD9" w:rsidRPr="005B0C6F">
        <w:rPr>
          <w:rFonts w:ascii="Times New Roman" w:hAnsi="Times New Roman" w:cs="Times New Roman"/>
          <w:sz w:val="24"/>
          <w:lang w:val="en-US"/>
        </w:rPr>
        <w:t xml:space="preserve">script </w:t>
      </w:r>
      <w:r w:rsidR="00DF3B34" w:rsidRPr="005B0C6F">
        <w:rPr>
          <w:rFonts w:ascii="Times New Roman" w:hAnsi="Times New Roman" w:cs="Times New Roman"/>
          <w:sz w:val="24"/>
          <w:lang w:val="en-US"/>
        </w:rPr>
        <w:t>than a</w:t>
      </w:r>
      <w:r w:rsidR="008D3DD9" w:rsidRPr="005B0C6F">
        <w:rPr>
          <w:rFonts w:ascii="Times New Roman" w:hAnsi="Times New Roman" w:cs="Times New Roman"/>
          <w:sz w:val="24"/>
          <w:lang w:val="en-US"/>
        </w:rPr>
        <w:t xml:space="preserve"> score – that illustrates </w:t>
      </w:r>
      <w:r w:rsidR="00AD53CA" w:rsidRPr="005B0C6F">
        <w:rPr>
          <w:rFonts w:ascii="Times New Roman" w:hAnsi="Times New Roman" w:cs="Times New Roman"/>
          <w:sz w:val="24"/>
          <w:lang w:val="en-US"/>
        </w:rPr>
        <w:t>t</w:t>
      </w:r>
      <w:r w:rsidR="008D3DD9" w:rsidRPr="005B0C6F">
        <w:rPr>
          <w:rFonts w:ascii="Times New Roman" w:hAnsi="Times New Roman" w:cs="Times New Roman"/>
          <w:sz w:val="24"/>
          <w:lang w:val="en-US"/>
        </w:rPr>
        <w:t xml:space="preserve">his basic idea </w:t>
      </w:r>
      <w:r w:rsidR="00604A2E" w:rsidRPr="005B0C6F">
        <w:rPr>
          <w:rFonts w:ascii="Times New Roman" w:hAnsi="Times New Roman" w:cs="Times New Roman"/>
          <w:sz w:val="24"/>
          <w:lang w:val="en-US"/>
        </w:rPr>
        <w:t xml:space="preserve">both </w:t>
      </w:r>
      <w:r w:rsidR="008D3DD9" w:rsidRPr="005B0C6F">
        <w:rPr>
          <w:rFonts w:ascii="Times New Roman" w:hAnsi="Times New Roman" w:cs="Times New Roman"/>
          <w:sz w:val="24"/>
          <w:lang w:val="en-US"/>
        </w:rPr>
        <w:t xml:space="preserve">acoustically and visually </w:t>
      </w:r>
      <w:r w:rsidR="007A16ED" w:rsidRPr="005B0C6F">
        <w:rPr>
          <w:rFonts w:ascii="Times New Roman" w:hAnsi="Times New Roman" w:cs="Times New Roman"/>
          <w:sz w:val="24"/>
          <w:lang w:val="en-US"/>
        </w:rPr>
        <w:t>(</w:t>
      </w:r>
      <w:r w:rsidR="008D3DD9" w:rsidRPr="005B0C6F">
        <w:rPr>
          <w:rFonts w:ascii="Times New Roman" w:hAnsi="Times New Roman" w:cs="Times New Roman"/>
          <w:sz w:val="24"/>
          <w:lang w:val="en-US"/>
        </w:rPr>
        <w:t>in a radical</w:t>
      </w:r>
      <w:r w:rsidR="00071FDA" w:rsidRPr="005B0C6F">
        <w:rPr>
          <w:rFonts w:ascii="Times New Roman" w:hAnsi="Times New Roman" w:cs="Times New Roman"/>
          <w:sz w:val="24"/>
          <w:lang w:val="en-US"/>
        </w:rPr>
        <w:t xml:space="preserve">ly </w:t>
      </w:r>
      <w:r w:rsidR="008D3DD9" w:rsidRPr="005B0C6F">
        <w:rPr>
          <w:rFonts w:ascii="Times New Roman" w:hAnsi="Times New Roman" w:cs="Times New Roman"/>
          <w:sz w:val="24"/>
          <w:lang w:val="en-US"/>
        </w:rPr>
        <w:t>programmatic and</w:t>
      </w:r>
      <w:r w:rsidR="00804F74" w:rsidRPr="005B0C6F">
        <w:rPr>
          <w:rFonts w:ascii="Times New Roman" w:hAnsi="Times New Roman" w:cs="Times New Roman"/>
          <w:sz w:val="24"/>
          <w:lang w:val="en-US"/>
        </w:rPr>
        <w:t xml:space="preserve"> even </w:t>
      </w:r>
      <w:r w:rsidR="008D3DD9" w:rsidRPr="005B0C6F">
        <w:rPr>
          <w:rFonts w:ascii="Times New Roman" w:hAnsi="Times New Roman" w:cs="Times New Roman"/>
          <w:sz w:val="24"/>
          <w:lang w:val="en-US"/>
        </w:rPr>
        <w:t xml:space="preserve">didactic </w:t>
      </w:r>
      <w:r w:rsidR="0050293E" w:rsidRPr="005B0C6F">
        <w:rPr>
          <w:rFonts w:ascii="Times New Roman" w:hAnsi="Times New Roman" w:cs="Times New Roman"/>
          <w:sz w:val="24"/>
          <w:lang w:val="en-US"/>
        </w:rPr>
        <w:t xml:space="preserve">way) </w:t>
      </w:r>
      <w:r w:rsidR="008D3DD9" w:rsidRPr="005B0C6F">
        <w:rPr>
          <w:rFonts w:ascii="Times New Roman" w:hAnsi="Times New Roman" w:cs="Times New Roman"/>
          <w:sz w:val="24"/>
          <w:lang w:val="en-US"/>
        </w:rPr>
        <w:t xml:space="preserve">is </w:t>
      </w:r>
      <w:r w:rsidR="008D3DD9" w:rsidRPr="005B0C6F">
        <w:rPr>
          <w:rFonts w:ascii="Times New Roman" w:hAnsi="Times New Roman" w:cs="Times New Roman"/>
          <w:i/>
          <w:sz w:val="24"/>
          <w:lang w:val="en-US"/>
        </w:rPr>
        <w:t>Pendulum Music</w:t>
      </w:r>
      <w:r w:rsidR="008D3DD9" w:rsidRPr="005B0C6F">
        <w:rPr>
          <w:rFonts w:ascii="Times New Roman" w:hAnsi="Times New Roman" w:cs="Times New Roman"/>
          <w:sz w:val="24"/>
          <w:lang w:val="en-US"/>
        </w:rPr>
        <w:t xml:space="preserve"> (1968)</w:t>
      </w:r>
      <w:r w:rsidR="00EA6C55" w:rsidRPr="005B0C6F">
        <w:rPr>
          <w:rFonts w:ascii="Times New Roman" w:hAnsi="Times New Roman" w:cs="Times New Roman"/>
          <w:sz w:val="24"/>
          <w:lang w:val="en-US"/>
        </w:rPr>
        <w:t>. Here, we see f</w:t>
      </w:r>
      <w:r w:rsidR="008D3DD9" w:rsidRPr="005B0C6F">
        <w:rPr>
          <w:rFonts w:ascii="Times New Roman" w:hAnsi="Times New Roman" w:cs="Times New Roman"/>
          <w:sz w:val="24"/>
          <w:lang w:val="en-US"/>
        </w:rPr>
        <w:t xml:space="preserve">our microphones attached to long cables pushed out of balance and </w:t>
      </w:r>
      <w:r w:rsidR="00B85755" w:rsidRPr="005B0C6F">
        <w:rPr>
          <w:rFonts w:ascii="Times New Roman" w:hAnsi="Times New Roman" w:cs="Times New Roman"/>
          <w:sz w:val="24"/>
          <w:lang w:val="en-US"/>
        </w:rPr>
        <w:t>clamped</w:t>
      </w:r>
      <w:r w:rsidR="008D3DD9" w:rsidRPr="005B0C6F">
        <w:rPr>
          <w:rFonts w:ascii="Times New Roman" w:hAnsi="Times New Roman" w:cs="Times New Roman"/>
          <w:sz w:val="24"/>
          <w:lang w:val="en-US"/>
        </w:rPr>
        <w:t xml:space="preserve"> by the four performers, </w:t>
      </w:r>
      <w:r w:rsidR="00C84275" w:rsidRPr="005B0C6F">
        <w:rPr>
          <w:rFonts w:ascii="Times New Roman" w:hAnsi="Times New Roman" w:cs="Times New Roman"/>
          <w:sz w:val="24"/>
          <w:lang w:val="en-US"/>
        </w:rPr>
        <w:t xml:space="preserve">periodically </w:t>
      </w:r>
      <w:r w:rsidR="007C3613" w:rsidRPr="005B0C6F">
        <w:rPr>
          <w:rFonts w:ascii="Times New Roman" w:hAnsi="Times New Roman" w:cs="Times New Roman"/>
          <w:sz w:val="24"/>
          <w:lang w:val="en-US"/>
        </w:rPr>
        <w:t xml:space="preserve">pushing </w:t>
      </w:r>
      <w:r w:rsidR="008D3DD9" w:rsidRPr="005B0C6F">
        <w:rPr>
          <w:rFonts w:ascii="Times New Roman" w:hAnsi="Times New Roman" w:cs="Times New Roman"/>
          <w:sz w:val="24"/>
          <w:lang w:val="en-US"/>
        </w:rPr>
        <w:t>them</w:t>
      </w:r>
      <w:r w:rsidR="00EE21FB" w:rsidRPr="005B0C6F">
        <w:rPr>
          <w:rFonts w:ascii="Times New Roman" w:hAnsi="Times New Roman" w:cs="Times New Roman"/>
          <w:sz w:val="24"/>
          <w:lang w:val="en-US"/>
        </w:rPr>
        <w:t xml:space="preserve"> into</w:t>
      </w:r>
      <w:r w:rsidR="008D3DD9" w:rsidRPr="005B0C6F">
        <w:rPr>
          <w:rFonts w:ascii="Times New Roman" w:hAnsi="Times New Roman" w:cs="Times New Roman"/>
          <w:sz w:val="24"/>
          <w:lang w:val="en-US"/>
        </w:rPr>
        <w:t xml:space="preserve"> swing. After the moment of letting go, their role </w:t>
      </w:r>
      <w:r w:rsidR="00D720B7" w:rsidRPr="005B0C6F">
        <w:rPr>
          <w:rFonts w:ascii="Times New Roman" w:hAnsi="Times New Roman" w:cs="Times New Roman"/>
          <w:sz w:val="24"/>
          <w:lang w:val="en-US"/>
        </w:rPr>
        <w:t>ends</w:t>
      </w:r>
      <w:r w:rsidR="008D3DD9" w:rsidRPr="005B0C6F">
        <w:rPr>
          <w:rFonts w:ascii="Times New Roman" w:hAnsi="Times New Roman" w:cs="Times New Roman"/>
          <w:sz w:val="24"/>
          <w:lang w:val="en-US"/>
        </w:rPr>
        <w:t xml:space="preserve"> and the performers become observers alongside the audience (Reich </w:t>
      </w:r>
      <w:r w:rsidR="00EF1C5B" w:rsidRPr="005B0C6F">
        <w:rPr>
          <w:rFonts w:ascii="Times New Roman" w:hAnsi="Times New Roman" w:cs="Times New Roman"/>
          <w:sz w:val="24"/>
          <w:lang w:val="en-US"/>
        </w:rPr>
        <w:t xml:space="preserve">states </w:t>
      </w:r>
      <w:r w:rsidR="008D3DD9" w:rsidRPr="005B0C6F">
        <w:rPr>
          <w:rFonts w:ascii="Times New Roman" w:hAnsi="Times New Roman" w:cs="Times New Roman"/>
          <w:sz w:val="24"/>
          <w:lang w:val="en-US"/>
        </w:rPr>
        <w:t xml:space="preserve">this literally: “the performers then sit down to watch and listen to this process along with the rest of the audience.” It </w:t>
      </w:r>
      <w:r w:rsidR="00515B7D" w:rsidRPr="005B0C6F">
        <w:rPr>
          <w:rFonts w:ascii="Times New Roman" w:hAnsi="Times New Roman" w:cs="Times New Roman"/>
          <w:sz w:val="24"/>
          <w:lang w:val="en-US"/>
        </w:rPr>
        <w:t>reminds one</w:t>
      </w:r>
      <w:r w:rsidR="008D3DD9" w:rsidRPr="005B0C6F">
        <w:rPr>
          <w:rFonts w:ascii="Times New Roman" w:hAnsi="Times New Roman" w:cs="Times New Roman"/>
          <w:sz w:val="24"/>
          <w:lang w:val="en-US"/>
        </w:rPr>
        <w:t xml:space="preserve"> of De Keersmaeker’s </w:t>
      </w:r>
      <w:r w:rsidR="00A144C5" w:rsidRPr="005B0C6F">
        <w:rPr>
          <w:rFonts w:ascii="Times New Roman" w:hAnsi="Times New Roman" w:cs="Times New Roman"/>
          <w:sz w:val="24"/>
          <w:lang w:val="en-US"/>
        </w:rPr>
        <w:t xml:space="preserve">own </w:t>
      </w:r>
      <w:r w:rsidR="008D3DD9" w:rsidRPr="005B0C6F">
        <w:rPr>
          <w:rFonts w:ascii="Times New Roman" w:hAnsi="Times New Roman" w:cs="Times New Roman"/>
          <w:sz w:val="24"/>
          <w:lang w:val="en-US"/>
        </w:rPr>
        <w:t xml:space="preserve">dancers and how </w:t>
      </w:r>
      <w:r w:rsidR="00E603E1" w:rsidRPr="005B0C6F">
        <w:rPr>
          <w:rFonts w:ascii="Times New Roman" w:hAnsi="Times New Roman" w:cs="Times New Roman"/>
          <w:sz w:val="24"/>
          <w:lang w:val="en-US"/>
        </w:rPr>
        <w:t>they pause to</w:t>
      </w:r>
      <w:r w:rsidR="008D3DD9" w:rsidRPr="005B0C6F">
        <w:rPr>
          <w:rFonts w:ascii="Times New Roman" w:hAnsi="Times New Roman" w:cs="Times New Roman"/>
          <w:sz w:val="24"/>
          <w:lang w:val="en-US"/>
        </w:rPr>
        <w:t xml:space="preserve"> observe their colleagues from the sideline).</w:t>
      </w:r>
    </w:p>
    <w:p w14:paraId="2F1CCD3A" w14:textId="77777777" w:rsidR="00563A1D" w:rsidRPr="005B0C6F" w:rsidRDefault="00563A1D" w:rsidP="00F23DF1">
      <w:pPr>
        <w:spacing w:line="276" w:lineRule="auto"/>
        <w:jc w:val="both"/>
        <w:rPr>
          <w:rFonts w:ascii="Times New Roman" w:hAnsi="Times New Roman" w:cs="Times New Roman"/>
          <w:sz w:val="24"/>
          <w:lang w:val="en-US"/>
        </w:rPr>
      </w:pPr>
    </w:p>
    <w:p w14:paraId="018256B7" w14:textId="5B26166F"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lastRenderedPageBreak/>
        <w:t xml:space="preserve">Positioned at the lowest point of </w:t>
      </w:r>
      <w:r w:rsidR="002836BE" w:rsidRPr="005B0C6F">
        <w:rPr>
          <w:rFonts w:ascii="Times New Roman" w:hAnsi="Times New Roman" w:cs="Times New Roman"/>
          <w:sz w:val="24"/>
          <w:lang w:val="en-US"/>
        </w:rPr>
        <w:t xml:space="preserve">the </w:t>
      </w:r>
      <w:r w:rsidRPr="005B0C6F">
        <w:rPr>
          <w:rFonts w:ascii="Times New Roman" w:hAnsi="Times New Roman" w:cs="Times New Roman"/>
          <w:sz w:val="24"/>
          <w:lang w:val="en-US"/>
        </w:rPr>
        <w:t xml:space="preserve">trajectory are </w:t>
      </w:r>
      <w:r w:rsidR="003041B5" w:rsidRPr="005B0C6F">
        <w:rPr>
          <w:rFonts w:ascii="Times New Roman" w:hAnsi="Times New Roman" w:cs="Times New Roman"/>
          <w:sz w:val="24"/>
          <w:lang w:val="en-US"/>
        </w:rPr>
        <w:t xml:space="preserve">the </w:t>
      </w:r>
      <w:r w:rsidRPr="005B0C6F">
        <w:rPr>
          <w:rFonts w:ascii="Times New Roman" w:hAnsi="Times New Roman" w:cs="Times New Roman"/>
          <w:sz w:val="24"/>
          <w:lang w:val="en-US"/>
        </w:rPr>
        <w:t>speakers. Every time the microphones swing over</w:t>
      </w:r>
      <w:r w:rsidR="005D00E5"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w:t>
      </w:r>
      <w:r w:rsidR="00C71D3B" w:rsidRPr="005B0C6F">
        <w:rPr>
          <w:rFonts w:ascii="Times New Roman" w:hAnsi="Times New Roman" w:cs="Times New Roman"/>
          <w:sz w:val="24"/>
          <w:lang w:val="en-US"/>
        </w:rPr>
        <w:t xml:space="preserve">on reaching </w:t>
      </w:r>
      <w:r w:rsidR="00AD53CA" w:rsidRPr="005B0C6F">
        <w:rPr>
          <w:rFonts w:ascii="Times New Roman" w:hAnsi="Times New Roman" w:cs="Times New Roman"/>
          <w:sz w:val="24"/>
          <w:lang w:val="en-US"/>
        </w:rPr>
        <w:t>their</w:t>
      </w:r>
      <w:r w:rsidRPr="005B0C6F">
        <w:rPr>
          <w:rFonts w:ascii="Times New Roman" w:hAnsi="Times New Roman" w:cs="Times New Roman"/>
          <w:sz w:val="24"/>
          <w:lang w:val="en-US"/>
        </w:rPr>
        <w:t xml:space="preserve"> lowest point, a short feedback tone </w:t>
      </w:r>
      <w:r w:rsidR="006D7091" w:rsidRPr="005B0C6F">
        <w:rPr>
          <w:rFonts w:ascii="Times New Roman" w:hAnsi="Times New Roman" w:cs="Times New Roman"/>
          <w:sz w:val="24"/>
          <w:lang w:val="en-US"/>
        </w:rPr>
        <w:t>becomes</w:t>
      </w:r>
      <w:r w:rsidR="00BA314F" w:rsidRPr="005B0C6F">
        <w:rPr>
          <w:rFonts w:ascii="Times New Roman" w:hAnsi="Times New Roman" w:cs="Times New Roman"/>
          <w:sz w:val="24"/>
          <w:lang w:val="en-US"/>
        </w:rPr>
        <w:t xml:space="preserve"> audible</w:t>
      </w:r>
      <w:r w:rsidRPr="005B0C6F">
        <w:rPr>
          <w:rFonts w:ascii="Times New Roman" w:hAnsi="Times New Roman" w:cs="Times New Roman"/>
          <w:sz w:val="24"/>
          <w:lang w:val="en-US"/>
        </w:rPr>
        <w:t xml:space="preserve">. The pulse </w:t>
      </w:r>
      <w:proofErr w:type="gramStart"/>
      <w:r w:rsidR="00605CDE" w:rsidRPr="005B0C6F">
        <w:rPr>
          <w:rFonts w:ascii="Times New Roman" w:hAnsi="Times New Roman" w:cs="Times New Roman"/>
          <w:sz w:val="24"/>
          <w:lang w:val="en-US"/>
        </w:rPr>
        <w:t>accelerates</w:t>
      </w:r>
      <w:proofErr w:type="gramEnd"/>
      <w:r w:rsidRPr="005B0C6F">
        <w:rPr>
          <w:rFonts w:ascii="Times New Roman" w:hAnsi="Times New Roman" w:cs="Times New Roman"/>
          <w:sz w:val="24"/>
          <w:lang w:val="en-US"/>
        </w:rPr>
        <w:t xml:space="preserve"> as the trajectory of the microphones </w:t>
      </w:r>
      <w:r w:rsidR="00607F7F" w:rsidRPr="005B0C6F">
        <w:rPr>
          <w:rFonts w:ascii="Times New Roman" w:hAnsi="Times New Roman" w:cs="Times New Roman"/>
          <w:sz w:val="24"/>
          <w:lang w:val="en-US"/>
        </w:rPr>
        <w:t xml:space="preserve">turns </w:t>
      </w:r>
      <w:r w:rsidRPr="005B0C6F">
        <w:rPr>
          <w:rFonts w:ascii="Times New Roman" w:hAnsi="Times New Roman" w:cs="Times New Roman"/>
          <w:sz w:val="24"/>
          <w:lang w:val="en-US"/>
        </w:rPr>
        <w:t>shorter</w:t>
      </w:r>
      <w:r w:rsidR="00143111"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w:t>
      </w:r>
      <w:r w:rsidR="006E0344" w:rsidRPr="005B0C6F">
        <w:rPr>
          <w:rFonts w:ascii="Times New Roman" w:hAnsi="Times New Roman" w:cs="Times New Roman"/>
          <w:sz w:val="24"/>
          <w:lang w:val="en-US"/>
        </w:rPr>
        <w:t xml:space="preserve">mainly because </w:t>
      </w:r>
      <w:r w:rsidRPr="005B0C6F">
        <w:rPr>
          <w:rFonts w:ascii="Times New Roman" w:hAnsi="Times New Roman" w:cs="Times New Roman"/>
          <w:sz w:val="24"/>
          <w:lang w:val="en-US"/>
        </w:rPr>
        <w:t>of the effect of gravity. Initially, the microphones are</w:t>
      </w:r>
      <w:r w:rsidR="00B57DB2" w:rsidRPr="005B0C6F">
        <w:rPr>
          <w:rFonts w:ascii="Times New Roman" w:hAnsi="Times New Roman" w:cs="Times New Roman"/>
          <w:sz w:val="24"/>
          <w:lang w:val="en-US"/>
        </w:rPr>
        <w:t xml:space="preserve"> perfectly</w:t>
      </w:r>
      <w:r w:rsidRPr="005B0C6F">
        <w:rPr>
          <w:rFonts w:ascii="Times New Roman" w:hAnsi="Times New Roman" w:cs="Times New Roman"/>
          <w:sz w:val="24"/>
          <w:lang w:val="en-US"/>
        </w:rPr>
        <w:t xml:space="preserve"> synchronous in their swinging motion</w:t>
      </w:r>
      <w:r w:rsidR="00AC7309"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and the feedback tones occur at the same </w:t>
      </w:r>
      <w:r w:rsidR="00143442" w:rsidRPr="005B0C6F">
        <w:rPr>
          <w:rFonts w:ascii="Times New Roman" w:hAnsi="Times New Roman" w:cs="Times New Roman"/>
          <w:sz w:val="24"/>
          <w:lang w:val="en-US"/>
        </w:rPr>
        <w:t xml:space="preserve">intervals </w:t>
      </w:r>
      <w:r w:rsidRPr="005B0C6F">
        <w:rPr>
          <w:rFonts w:ascii="Times New Roman" w:hAnsi="Times New Roman" w:cs="Times New Roman"/>
          <w:sz w:val="24"/>
          <w:lang w:val="en-US"/>
        </w:rPr>
        <w:t xml:space="preserve">– they are ‘in phase’, as physicists describe waves with the same frequency – until they gradually go out of sync </w:t>
      </w:r>
      <w:r w:rsidR="00051D96" w:rsidRPr="005B0C6F">
        <w:rPr>
          <w:rFonts w:ascii="Times New Roman" w:hAnsi="Times New Roman" w:cs="Times New Roman"/>
          <w:sz w:val="24"/>
          <w:lang w:val="en-US"/>
        </w:rPr>
        <w:t xml:space="preserve">and </w:t>
      </w:r>
      <w:r w:rsidRPr="005B0C6F">
        <w:rPr>
          <w:rFonts w:ascii="Times New Roman" w:hAnsi="Times New Roman" w:cs="Times New Roman"/>
          <w:sz w:val="24"/>
          <w:lang w:val="en-US"/>
        </w:rPr>
        <w:t>phase</w:t>
      </w:r>
      <w:r w:rsidR="002E3287"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resulting in the creation of </w:t>
      </w:r>
      <w:r w:rsidR="002C7A0D" w:rsidRPr="005B0C6F">
        <w:rPr>
          <w:rFonts w:ascii="Times New Roman" w:hAnsi="Times New Roman" w:cs="Times New Roman"/>
          <w:sz w:val="24"/>
          <w:lang w:val="en-US"/>
        </w:rPr>
        <w:t xml:space="preserve">several </w:t>
      </w:r>
      <w:r w:rsidRPr="005B0C6F">
        <w:rPr>
          <w:rFonts w:ascii="Times New Roman" w:hAnsi="Times New Roman" w:cs="Times New Roman"/>
          <w:sz w:val="24"/>
          <w:lang w:val="en-US"/>
        </w:rPr>
        <w:t xml:space="preserve">rhythmic patterns. The composition comes to an end </w:t>
      </w:r>
      <w:r w:rsidR="00047B92" w:rsidRPr="005B0C6F">
        <w:rPr>
          <w:rFonts w:ascii="Times New Roman" w:hAnsi="Times New Roman" w:cs="Times New Roman"/>
          <w:sz w:val="24"/>
          <w:lang w:val="en-US"/>
        </w:rPr>
        <w:t xml:space="preserve">with </w:t>
      </w:r>
      <w:r w:rsidRPr="005B0C6F">
        <w:rPr>
          <w:rFonts w:ascii="Times New Roman" w:hAnsi="Times New Roman" w:cs="Times New Roman"/>
          <w:sz w:val="24"/>
          <w:lang w:val="en-US"/>
        </w:rPr>
        <w:t xml:space="preserve">all four of the microphones </w:t>
      </w:r>
      <w:r w:rsidR="000A22AD" w:rsidRPr="005B0C6F">
        <w:rPr>
          <w:rFonts w:ascii="Times New Roman" w:hAnsi="Times New Roman" w:cs="Times New Roman"/>
          <w:sz w:val="24"/>
          <w:lang w:val="en-US"/>
        </w:rPr>
        <w:t>coming to a</w:t>
      </w:r>
      <w:r w:rsidRPr="005B0C6F">
        <w:rPr>
          <w:rFonts w:ascii="Times New Roman" w:hAnsi="Times New Roman" w:cs="Times New Roman"/>
          <w:sz w:val="24"/>
          <w:lang w:val="en-US"/>
        </w:rPr>
        <w:t xml:space="preserve"> stop above their respective speakers</w:t>
      </w:r>
      <w:r w:rsidR="00FA7C6B"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and the four </w:t>
      </w:r>
      <w:proofErr w:type="gramStart"/>
      <w:r w:rsidRPr="005B0C6F">
        <w:rPr>
          <w:rFonts w:ascii="Times New Roman" w:hAnsi="Times New Roman" w:cs="Times New Roman"/>
          <w:sz w:val="24"/>
          <w:lang w:val="en-US"/>
        </w:rPr>
        <w:t>feedback</w:t>
      </w:r>
      <w:proofErr w:type="gramEnd"/>
      <w:r w:rsidRPr="005B0C6F">
        <w:rPr>
          <w:rFonts w:ascii="Times New Roman" w:hAnsi="Times New Roman" w:cs="Times New Roman"/>
          <w:sz w:val="24"/>
          <w:lang w:val="en-US"/>
        </w:rPr>
        <w:t xml:space="preserve"> </w:t>
      </w:r>
      <w:r w:rsidR="006E7DC4" w:rsidRPr="005B0C6F">
        <w:rPr>
          <w:rFonts w:ascii="Times New Roman" w:hAnsi="Times New Roman" w:cs="Times New Roman"/>
          <w:sz w:val="24"/>
          <w:lang w:val="en-US"/>
        </w:rPr>
        <w:t>in unison.</w:t>
      </w:r>
      <w:r w:rsidRPr="005B0C6F">
        <w:rPr>
          <w:rFonts w:ascii="Times New Roman" w:hAnsi="Times New Roman" w:cs="Times New Roman"/>
          <w:sz w:val="24"/>
          <w:lang w:val="en-US"/>
        </w:rPr>
        <w:t xml:space="preserve"> </w:t>
      </w:r>
    </w:p>
    <w:p w14:paraId="00455E2F" w14:textId="77777777" w:rsidR="00744F86" w:rsidRPr="005B0C6F" w:rsidRDefault="00744F86" w:rsidP="00F23DF1">
      <w:pPr>
        <w:spacing w:line="276" w:lineRule="auto"/>
        <w:jc w:val="both"/>
        <w:rPr>
          <w:rFonts w:ascii="Times New Roman" w:hAnsi="Times New Roman" w:cs="Times New Roman"/>
          <w:sz w:val="24"/>
          <w:lang w:val="en-US"/>
        </w:rPr>
      </w:pPr>
    </w:p>
    <w:p w14:paraId="003AF14B" w14:textId="33D902A8"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 xml:space="preserve">Reich applied the same principle two years </w:t>
      </w:r>
      <w:r w:rsidR="00801756" w:rsidRPr="005B0C6F">
        <w:rPr>
          <w:rFonts w:ascii="Times New Roman" w:hAnsi="Times New Roman" w:cs="Times New Roman"/>
          <w:sz w:val="24"/>
          <w:lang w:val="en-US"/>
        </w:rPr>
        <w:t>prior</w:t>
      </w:r>
      <w:r w:rsidR="00EA799E" w:rsidRPr="005B0C6F">
        <w:rPr>
          <w:rFonts w:ascii="Times New Roman" w:hAnsi="Times New Roman" w:cs="Times New Roman"/>
          <w:sz w:val="24"/>
          <w:lang w:val="en-US"/>
        </w:rPr>
        <w:t xml:space="preserve"> </w:t>
      </w:r>
      <w:r w:rsidRPr="005B0C6F">
        <w:rPr>
          <w:rFonts w:ascii="Times New Roman" w:hAnsi="Times New Roman" w:cs="Times New Roman"/>
          <w:sz w:val="24"/>
          <w:lang w:val="en-US"/>
        </w:rPr>
        <w:t xml:space="preserve">in </w:t>
      </w:r>
      <w:r w:rsidRPr="005B0C6F">
        <w:rPr>
          <w:rFonts w:ascii="Times New Roman" w:hAnsi="Times New Roman" w:cs="Times New Roman"/>
          <w:i/>
          <w:iCs/>
          <w:sz w:val="24"/>
          <w:lang w:val="en-US"/>
        </w:rPr>
        <w:t>Come Out</w:t>
      </w:r>
      <w:r w:rsidRPr="005B0C6F">
        <w:rPr>
          <w:rFonts w:ascii="Times New Roman" w:hAnsi="Times New Roman" w:cs="Times New Roman"/>
          <w:sz w:val="24"/>
          <w:lang w:val="en-US"/>
        </w:rPr>
        <w:t xml:space="preserve"> (1966), one of his earliest attempts to explore the idea of </w:t>
      </w:r>
      <w:r w:rsidR="00475251" w:rsidRPr="005B0C6F">
        <w:rPr>
          <w:rFonts w:ascii="Times New Roman" w:hAnsi="Times New Roman" w:cs="Times New Roman"/>
          <w:sz w:val="24"/>
          <w:lang w:val="en-US"/>
        </w:rPr>
        <w:t>the ‘</w:t>
      </w:r>
      <w:r w:rsidRPr="005B0C6F">
        <w:rPr>
          <w:rFonts w:ascii="Times New Roman" w:hAnsi="Times New Roman" w:cs="Times New Roman"/>
          <w:sz w:val="24"/>
          <w:lang w:val="en-US"/>
        </w:rPr>
        <w:t>phase</w:t>
      </w:r>
      <w:r w:rsidR="00475251"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(and </w:t>
      </w:r>
      <w:r w:rsidR="00D92680" w:rsidRPr="005B0C6F">
        <w:rPr>
          <w:rFonts w:ascii="Times New Roman" w:hAnsi="Times New Roman" w:cs="Times New Roman"/>
          <w:sz w:val="24"/>
          <w:lang w:val="en-US"/>
        </w:rPr>
        <w:t xml:space="preserve">the </w:t>
      </w:r>
      <w:r w:rsidRPr="005B0C6F">
        <w:rPr>
          <w:rFonts w:ascii="Times New Roman" w:hAnsi="Times New Roman" w:cs="Times New Roman"/>
          <w:sz w:val="24"/>
          <w:lang w:val="en-US"/>
        </w:rPr>
        <w:t xml:space="preserve">loss thereof). </w:t>
      </w:r>
      <w:r w:rsidR="009A4A05" w:rsidRPr="005B0C6F">
        <w:rPr>
          <w:rFonts w:ascii="Times New Roman" w:hAnsi="Times New Roman" w:cs="Times New Roman"/>
          <w:sz w:val="24"/>
          <w:lang w:val="en-US"/>
        </w:rPr>
        <w:t>He composed</w:t>
      </w:r>
      <w:r w:rsidRPr="005B0C6F">
        <w:rPr>
          <w:rFonts w:ascii="Times New Roman" w:hAnsi="Times New Roman" w:cs="Times New Roman"/>
          <w:sz w:val="24"/>
          <w:lang w:val="en-US"/>
        </w:rPr>
        <w:t xml:space="preserve"> </w:t>
      </w:r>
      <w:r w:rsidRPr="005B0C6F">
        <w:rPr>
          <w:rFonts w:ascii="Times New Roman" w:hAnsi="Times New Roman" w:cs="Times New Roman"/>
          <w:i/>
          <w:iCs/>
          <w:sz w:val="24"/>
          <w:lang w:val="en-US"/>
        </w:rPr>
        <w:t>Come Out</w:t>
      </w:r>
      <w:r w:rsidRPr="005B0C6F">
        <w:rPr>
          <w:rFonts w:ascii="Times New Roman" w:hAnsi="Times New Roman" w:cs="Times New Roman"/>
          <w:sz w:val="24"/>
          <w:lang w:val="en-US"/>
        </w:rPr>
        <w:t xml:space="preserve"> </w:t>
      </w:r>
      <w:r w:rsidR="004670DA" w:rsidRPr="005B0C6F">
        <w:rPr>
          <w:rFonts w:ascii="Times New Roman" w:hAnsi="Times New Roman" w:cs="Times New Roman"/>
          <w:sz w:val="24"/>
          <w:lang w:val="en-US"/>
        </w:rPr>
        <w:t>at the occasion of a fundraiser for</w:t>
      </w:r>
      <w:r w:rsidRPr="005B0C6F">
        <w:rPr>
          <w:rFonts w:ascii="Times New Roman" w:hAnsi="Times New Roman" w:cs="Times New Roman"/>
          <w:sz w:val="24"/>
          <w:lang w:val="en-US"/>
        </w:rPr>
        <w:t xml:space="preserve"> six boys arrested for murder during the Harlem Riots. To be allowed transportation from the prison to the hospital, one of the boys, who had been beaten by the police, had to show</w:t>
      </w:r>
      <w:r w:rsidR="007B4654" w:rsidRPr="005B0C6F">
        <w:rPr>
          <w:rFonts w:ascii="Times New Roman" w:hAnsi="Times New Roman" w:cs="Times New Roman"/>
          <w:sz w:val="24"/>
          <w:lang w:val="en-US"/>
        </w:rPr>
        <w:t xml:space="preserve"> his</w:t>
      </w:r>
      <w:r w:rsidRPr="005B0C6F">
        <w:rPr>
          <w:rFonts w:ascii="Times New Roman" w:hAnsi="Times New Roman" w:cs="Times New Roman"/>
          <w:sz w:val="24"/>
          <w:lang w:val="en-US"/>
        </w:rPr>
        <w:t xml:space="preserve"> blood. In an interview the young man explained: “I had to, like, open the bruise up and let some of the bruise blood come out and show them.” Reich let</w:t>
      </w:r>
      <w:r w:rsidR="00585810" w:rsidRPr="005B0C6F">
        <w:rPr>
          <w:rFonts w:ascii="Times New Roman" w:hAnsi="Times New Roman" w:cs="Times New Roman"/>
          <w:sz w:val="24"/>
          <w:lang w:val="en-US"/>
        </w:rPr>
        <w:t>s</w:t>
      </w:r>
      <w:r w:rsidRPr="005B0C6F">
        <w:rPr>
          <w:rFonts w:ascii="Times New Roman" w:hAnsi="Times New Roman" w:cs="Times New Roman"/>
          <w:sz w:val="24"/>
          <w:lang w:val="en-US"/>
        </w:rPr>
        <w:t xml:space="preserve"> </w:t>
      </w:r>
      <w:r w:rsidR="00585810" w:rsidRPr="005B0C6F">
        <w:rPr>
          <w:rFonts w:ascii="Times New Roman" w:hAnsi="Times New Roman" w:cs="Times New Roman"/>
          <w:sz w:val="24"/>
          <w:lang w:val="en-US"/>
        </w:rPr>
        <w:t xml:space="preserve">the </w:t>
      </w:r>
      <w:r w:rsidRPr="005B0C6F">
        <w:rPr>
          <w:rFonts w:ascii="Times New Roman" w:hAnsi="Times New Roman" w:cs="Times New Roman"/>
          <w:sz w:val="24"/>
          <w:lang w:val="en-US"/>
        </w:rPr>
        <w:t xml:space="preserve">sentence </w:t>
      </w:r>
      <w:r w:rsidR="0081264B" w:rsidRPr="005B0C6F">
        <w:rPr>
          <w:rFonts w:ascii="Times New Roman" w:hAnsi="Times New Roman" w:cs="Times New Roman"/>
          <w:sz w:val="24"/>
          <w:lang w:val="en-US"/>
        </w:rPr>
        <w:t xml:space="preserve">run </w:t>
      </w:r>
      <w:r w:rsidRPr="005B0C6F">
        <w:rPr>
          <w:rFonts w:ascii="Times New Roman" w:hAnsi="Times New Roman" w:cs="Times New Roman"/>
          <w:sz w:val="24"/>
          <w:lang w:val="en-US"/>
        </w:rPr>
        <w:t>out of phase on four tracks</w:t>
      </w:r>
      <w:r w:rsidR="00647D1E" w:rsidRPr="005B0C6F">
        <w:rPr>
          <w:rFonts w:ascii="Times New Roman" w:hAnsi="Times New Roman" w:cs="Times New Roman"/>
          <w:sz w:val="24"/>
          <w:lang w:val="en-US"/>
        </w:rPr>
        <w:t xml:space="preserve"> </w:t>
      </w:r>
      <w:r w:rsidRPr="005B0C6F">
        <w:rPr>
          <w:rFonts w:ascii="Times New Roman" w:hAnsi="Times New Roman" w:cs="Times New Roman"/>
          <w:sz w:val="24"/>
          <w:lang w:val="en-US"/>
        </w:rPr>
        <w:t xml:space="preserve">by running two identical tracks and gradually slowing </w:t>
      </w:r>
      <w:r w:rsidR="009F331B" w:rsidRPr="005B0C6F">
        <w:rPr>
          <w:rFonts w:ascii="Times New Roman" w:hAnsi="Times New Roman" w:cs="Times New Roman"/>
          <w:sz w:val="24"/>
          <w:lang w:val="en-US"/>
        </w:rPr>
        <w:t xml:space="preserve">down </w:t>
      </w:r>
      <w:r w:rsidRPr="005B0C6F">
        <w:rPr>
          <w:rFonts w:ascii="Times New Roman" w:hAnsi="Times New Roman" w:cs="Times New Roman"/>
          <w:sz w:val="24"/>
          <w:lang w:val="en-US"/>
        </w:rPr>
        <w:t xml:space="preserve">one of them by holding his thumb against the running tape while recording it. </w:t>
      </w:r>
      <w:r w:rsidR="00741A0D" w:rsidRPr="005B0C6F">
        <w:rPr>
          <w:rFonts w:ascii="Times New Roman" w:hAnsi="Times New Roman" w:cs="Times New Roman"/>
          <w:sz w:val="24"/>
          <w:lang w:val="en-US"/>
        </w:rPr>
        <w:t xml:space="preserve">Subsequently, </w:t>
      </w:r>
      <w:r w:rsidR="00334C8B" w:rsidRPr="005B0C6F">
        <w:rPr>
          <w:rFonts w:ascii="Times New Roman" w:hAnsi="Times New Roman" w:cs="Times New Roman"/>
          <w:sz w:val="24"/>
          <w:lang w:val="en-US"/>
        </w:rPr>
        <w:t xml:space="preserve">Reich </w:t>
      </w:r>
      <w:r w:rsidRPr="005B0C6F">
        <w:rPr>
          <w:rFonts w:ascii="Times New Roman" w:hAnsi="Times New Roman" w:cs="Times New Roman"/>
          <w:sz w:val="24"/>
          <w:lang w:val="en-US"/>
        </w:rPr>
        <w:t>did the same with this recording and a third track</w:t>
      </w:r>
      <w:r w:rsidR="00FD2050" w:rsidRPr="005B0C6F">
        <w:rPr>
          <w:rFonts w:ascii="Times New Roman" w:hAnsi="Times New Roman" w:cs="Times New Roman"/>
          <w:sz w:val="24"/>
          <w:lang w:val="en-US"/>
        </w:rPr>
        <w:t xml:space="preserve">, only to be joined </w:t>
      </w:r>
      <w:r w:rsidR="0090759F" w:rsidRPr="005B0C6F">
        <w:rPr>
          <w:rFonts w:ascii="Times New Roman" w:hAnsi="Times New Roman" w:cs="Times New Roman"/>
          <w:sz w:val="24"/>
          <w:lang w:val="en-US"/>
        </w:rPr>
        <w:t>by</w:t>
      </w:r>
      <w:r w:rsidRPr="005B0C6F">
        <w:rPr>
          <w:rFonts w:ascii="Times New Roman" w:hAnsi="Times New Roman" w:cs="Times New Roman"/>
          <w:sz w:val="24"/>
          <w:lang w:val="en-US"/>
        </w:rPr>
        <w:t xml:space="preserve"> a fourth. The result is a play between synchronicity and polyphony, structure and chaos. </w:t>
      </w:r>
    </w:p>
    <w:p w14:paraId="70477C68" w14:textId="77777777" w:rsidR="00744F86" w:rsidRPr="005B0C6F" w:rsidRDefault="00744F86" w:rsidP="00F23DF1">
      <w:pPr>
        <w:spacing w:line="276" w:lineRule="auto"/>
        <w:jc w:val="both"/>
        <w:rPr>
          <w:rFonts w:ascii="Times New Roman" w:hAnsi="Times New Roman" w:cs="Times New Roman"/>
          <w:sz w:val="24"/>
          <w:lang w:val="en-US"/>
        </w:rPr>
      </w:pPr>
    </w:p>
    <w:p w14:paraId="017C9207" w14:textId="315165D1" w:rsidR="00744F86" w:rsidRPr="005B0C6F" w:rsidRDefault="008534D0"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Some years before, </w:t>
      </w:r>
      <w:r w:rsidR="008D3DD9" w:rsidRPr="005B0C6F">
        <w:rPr>
          <w:rFonts w:ascii="Times New Roman" w:hAnsi="Times New Roman" w:cs="Times New Roman"/>
          <w:sz w:val="24"/>
          <w:lang w:val="en-US"/>
        </w:rPr>
        <w:t xml:space="preserve">Reich himself </w:t>
      </w:r>
      <w:r w:rsidR="0052205D" w:rsidRPr="005B0C6F">
        <w:rPr>
          <w:rFonts w:ascii="Times New Roman" w:hAnsi="Times New Roman" w:cs="Times New Roman"/>
          <w:sz w:val="24"/>
          <w:lang w:val="en-US"/>
        </w:rPr>
        <w:t>had attributed t</w:t>
      </w:r>
      <w:r w:rsidR="008D3DD9" w:rsidRPr="005B0C6F">
        <w:rPr>
          <w:rFonts w:ascii="Times New Roman" w:hAnsi="Times New Roman" w:cs="Times New Roman"/>
          <w:sz w:val="24"/>
          <w:lang w:val="en-US"/>
        </w:rPr>
        <w:t>his discovery</w:t>
      </w:r>
      <w:r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to the </w:t>
      </w:r>
      <w:r w:rsidR="004E1574" w:rsidRPr="005B0C6F">
        <w:rPr>
          <w:rFonts w:ascii="Times New Roman" w:hAnsi="Times New Roman" w:cs="Times New Roman"/>
          <w:sz w:val="24"/>
          <w:lang w:val="en-US"/>
        </w:rPr>
        <w:t xml:space="preserve">inferior </w:t>
      </w:r>
      <w:r w:rsidR="008D3DD9" w:rsidRPr="005B0C6F">
        <w:rPr>
          <w:rFonts w:ascii="Times New Roman" w:hAnsi="Times New Roman" w:cs="Times New Roman"/>
          <w:sz w:val="24"/>
          <w:lang w:val="en-US"/>
        </w:rPr>
        <w:t xml:space="preserve">quality of one of </w:t>
      </w:r>
      <w:r w:rsidR="00CB4A29" w:rsidRPr="005B0C6F">
        <w:rPr>
          <w:rFonts w:ascii="Times New Roman" w:hAnsi="Times New Roman" w:cs="Times New Roman"/>
          <w:sz w:val="24"/>
          <w:lang w:val="en-US"/>
        </w:rPr>
        <w:t xml:space="preserve">the </w:t>
      </w:r>
      <w:r w:rsidR="008D3DD9" w:rsidRPr="005B0C6F">
        <w:rPr>
          <w:rFonts w:ascii="Times New Roman" w:hAnsi="Times New Roman" w:cs="Times New Roman"/>
          <w:sz w:val="24"/>
          <w:lang w:val="en-US"/>
        </w:rPr>
        <w:t>tape recorders</w:t>
      </w:r>
      <w:r w:rsidR="00692231" w:rsidRPr="005B0C6F">
        <w:rPr>
          <w:rFonts w:ascii="Times New Roman" w:hAnsi="Times New Roman" w:cs="Times New Roman"/>
          <w:sz w:val="24"/>
          <w:lang w:val="en-US"/>
        </w:rPr>
        <w:t xml:space="preserve"> in question</w:t>
      </w:r>
      <w:r w:rsidR="008D3DD9" w:rsidRPr="005B0C6F">
        <w:rPr>
          <w:rFonts w:ascii="Times New Roman" w:hAnsi="Times New Roman" w:cs="Times New Roman"/>
          <w:sz w:val="24"/>
          <w:lang w:val="en-US"/>
        </w:rPr>
        <w:t xml:space="preserve">. When </w:t>
      </w:r>
      <w:r w:rsidR="00BA3C30" w:rsidRPr="005B0C6F">
        <w:rPr>
          <w:rFonts w:ascii="Times New Roman" w:hAnsi="Times New Roman" w:cs="Times New Roman"/>
          <w:sz w:val="24"/>
          <w:lang w:val="en-US"/>
        </w:rPr>
        <w:t xml:space="preserve">he </w:t>
      </w:r>
      <w:r w:rsidR="008D3DD9" w:rsidRPr="005B0C6F">
        <w:rPr>
          <w:rFonts w:ascii="Times New Roman" w:hAnsi="Times New Roman" w:cs="Times New Roman"/>
          <w:sz w:val="24"/>
          <w:lang w:val="en-US"/>
        </w:rPr>
        <w:t xml:space="preserve">tried to record two identical tapes synchronously, one </w:t>
      </w:r>
      <w:r w:rsidR="009C2951" w:rsidRPr="005B0C6F">
        <w:rPr>
          <w:rFonts w:ascii="Times New Roman" w:hAnsi="Times New Roman" w:cs="Times New Roman"/>
          <w:sz w:val="24"/>
          <w:lang w:val="en-US"/>
        </w:rPr>
        <w:t>ran</w:t>
      </w:r>
      <w:r w:rsidR="00396663" w:rsidRPr="005B0C6F">
        <w:rPr>
          <w:rFonts w:ascii="Times New Roman" w:hAnsi="Times New Roman" w:cs="Times New Roman"/>
          <w:sz w:val="24"/>
          <w:lang w:val="en-US"/>
        </w:rPr>
        <w:t xml:space="preserve"> </w:t>
      </w:r>
      <w:r w:rsidR="003B5521" w:rsidRPr="005B0C6F">
        <w:rPr>
          <w:rFonts w:ascii="Times New Roman" w:hAnsi="Times New Roman" w:cs="Times New Roman"/>
          <w:sz w:val="24"/>
          <w:lang w:val="en-US"/>
        </w:rPr>
        <w:t>slightly</w:t>
      </w:r>
      <w:r w:rsidR="00C85D4A" w:rsidRPr="005B0C6F">
        <w:rPr>
          <w:rFonts w:ascii="Times New Roman" w:hAnsi="Times New Roman" w:cs="Times New Roman"/>
          <w:sz w:val="24"/>
          <w:lang w:val="en-US"/>
        </w:rPr>
        <w:t xml:space="preserve"> too slow</w:t>
      </w:r>
      <w:r w:rsidR="008D3DD9" w:rsidRPr="005B0C6F">
        <w:rPr>
          <w:rFonts w:ascii="Times New Roman" w:hAnsi="Times New Roman" w:cs="Times New Roman"/>
          <w:sz w:val="24"/>
          <w:lang w:val="en-US"/>
        </w:rPr>
        <w:t xml:space="preserve">, gradually causing a kind of echo effect. As the time difference between the two tapes increased, a pattern of rhythmic accents </w:t>
      </w:r>
      <w:r w:rsidR="00EB3091" w:rsidRPr="005B0C6F">
        <w:rPr>
          <w:rFonts w:ascii="Times New Roman" w:hAnsi="Times New Roman" w:cs="Times New Roman"/>
          <w:sz w:val="24"/>
          <w:lang w:val="en-US"/>
        </w:rPr>
        <w:t xml:space="preserve">became </w:t>
      </w:r>
      <w:r w:rsidR="009C3E7B" w:rsidRPr="005B0C6F">
        <w:rPr>
          <w:rFonts w:ascii="Times New Roman" w:hAnsi="Times New Roman" w:cs="Times New Roman"/>
          <w:sz w:val="24"/>
          <w:lang w:val="en-US"/>
        </w:rPr>
        <w:t>manifest</w:t>
      </w:r>
      <w:r w:rsidR="00B1521F" w:rsidRPr="005B0C6F">
        <w:rPr>
          <w:rFonts w:ascii="Times New Roman" w:hAnsi="Times New Roman" w:cs="Times New Roman"/>
          <w:sz w:val="24"/>
          <w:lang w:val="en-US"/>
        </w:rPr>
        <w:t xml:space="preserve">, </w:t>
      </w:r>
      <w:r w:rsidR="00295D2C" w:rsidRPr="005B0C6F">
        <w:rPr>
          <w:rFonts w:ascii="Times New Roman" w:hAnsi="Times New Roman" w:cs="Times New Roman"/>
          <w:sz w:val="24"/>
          <w:lang w:val="en-US"/>
        </w:rPr>
        <w:t>almost as if one was dealing with a canon</w:t>
      </w:r>
      <w:r w:rsidR="008D3DD9" w:rsidRPr="005B0C6F">
        <w:rPr>
          <w:rFonts w:ascii="Times New Roman" w:hAnsi="Times New Roman" w:cs="Times New Roman"/>
          <w:sz w:val="24"/>
          <w:lang w:val="en-US"/>
        </w:rPr>
        <w:t xml:space="preserve">. In an interview, Reich describes the physical impact of this first listening experience, this moment of discovery: “The sensation I had in my head was that the sound moved over to my left ear, moved down to my left shoulder, down my left arm, down my leg, out across the floor to the left, and finally began to reverberate and shake before it eventually came back together in the center of my head.” </w:t>
      </w:r>
    </w:p>
    <w:p w14:paraId="115A634C" w14:textId="77777777" w:rsidR="00102F74" w:rsidRPr="005B0C6F" w:rsidRDefault="00102F74" w:rsidP="00F23DF1">
      <w:pPr>
        <w:spacing w:line="276" w:lineRule="auto"/>
        <w:jc w:val="both"/>
        <w:rPr>
          <w:sz w:val="24"/>
          <w:lang w:val="en-US"/>
        </w:rPr>
      </w:pPr>
    </w:p>
    <w:p w14:paraId="22FABC89" w14:textId="3E062975"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 xml:space="preserve">Because of the </w:t>
      </w:r>
      <w:r w:rsidR="00A25C5D" w:rsidRPr="005B0C6F">
        <w:rPr>
          <w:rFonts w:ascii="Times New Roman" w:hAnsi="Times New Roman" w:cs="Times New Roman"/>
          <w:sz w:val="24"/>
          <w:lang w:val="en-US"/>
        </w:rPr>
        <w:t xml:space="preserve">bareness </w:t>
      </w:r>
      <w:r w:rsidRPr="005B0C6F">
        <w:rPr>
          <w:rFonts w:ascii="Times New Roman" w:hAnsi="Times New Roman" w:cs="Times New Roman"/>
          <w:sz w:val="24"/>
          <w:lang w:val="en-US"/>
        </w:rPr>
        <w:t xml:space="preserve">of the material – a loop – the simplicity and the length of the process, the listening experience can become physical. In the </w:t>
      </w:r>
      <w:r w:rsidR="002B7D7B" w:rsidRPr="005B0C6F">
        <w:rPr>
          <w:rFonts w:ascii="Times New Roman" w:hAnsi="Times New Roman" w:cs="Times New Roman"/>
          <w:sz w:val="24"/>
          <w:lang w:val="en-US"/>
        </w:rPr>
        <w:t xml:space="preserve">program </w:t>
      </w:r>
      <w:r w:rsidRPr="005B0C6F">
        <w:rPr>
          <w:rFonts w:ascii="Times New Roman" w:hAnsi="Times New Roman" w:cs="Times New Roman"/>
          <w:sz w:val="24"/>
          <w:lang w:val="en-US"/>
        </w:rPr>
        <w:t xml:space="preserve">notes of </w:t>
      </w:r>
      <w:r w:rsidRPr="005B0C6F">
        <w:rPr>
          <w:rFonts w:ascii="Times New Roman" w:hAnsi="Times New Roman" w:cs="Times New Roman"/>
          <w:i/>
          <w:iCs/>
          <w:sz w:val="24"/>
          <w:lang w:val="en-US"/>
        </w:rPr>
        <w:t>Come Out</w:t>
      </w:r>
      <w:r w:rsidRPr="005B0C6F">
        <w:rPr>
          <w:rFonts w:ascii="Times New Roman" w:hAnsi="Times New Roman" w:cs="Times New Roman"/>
          <w:sz w:val="24"/>
          <w:lang w:val="en-US"/>
        </w:rPr>
        <w:t xml:space="preserve"> (1966), Reich describes </w:t>
      </w:r>
      <w:r w:rsidR="006871FF" w:rsidRPr="005B0C6F">
        <w:rPr>
          <w:rFonts w:ascii="Times New Roman" w:hAnsi="Times New Roman" w:cs="Times New Roman"/>
          <w:sz w:val="24"/>
          <w:lang w:val="en-US"/>
        </w:rPr>
        <w:t xml:space="preserve">this </w:t>
      </w:r>
      <w:r w:rsidRPr="005B0C6F">
        <w:rPr>
          <w:rFonts w:ascii="Times New Roman" w:hAnsi="Times New Roman" w:cs="Times New Roman"/>
          <w:sz w:val="24"/>
          <w:lang w:val="en-US"/>
        </w:rPr>
        <w:t xml:space="preserve">as follows: “By restricting oneself to a small amount of material organized by a single uninterrupted process, one’s attention can become focused on details that usually slip by.” Repetition and </w:t>
      </w:r>
      <w:r w:rsidR="008D0C2E" w:rsidRPr="005B0C6F">
        <w:rPr>
          <w:rFonts w:ascii="Times New Roman" w:hAnsi="Times New Roman" w:cs="Times New Roman"/>
          <w:sz w:val="24"/>
          <w:lang w:val="en-US"/>
        </w:rPr>
        <w:t xml:space="preserve">the play </w:t>
      </w:r>
      <w:r w:rsidRPr="005B0C6F">
        <w:rPr>
          <w:rFonts w:ascii="Times New Roman" w:hAnsi="Times New Roman" w:cs="Times New Roman"/>
          <w:sz w:val="24"/>
          <w:lang w:val="en-US"/>
        </w:rPr>
        <w:t xml:space="preserve">with minimal variations can work as an acoustic magnifying glass: </w:t>
      </w:r>
      <w:r w:rsidR="009109D2" w:rsidRPr="005B0C6F">
        <w:rPr>
          <w:rFonts w:ascii="Times New Roman" w:hAnsi="Times New Roman" w:cs="Times New Roman"/>
          <w:sz w:val="24"/>
          <w:lang w:val="en-US"/>
        </w:rPr>
        <w:t xml:space="preserve">since </w:t>
      </w:r>
      <w:r w:rsidRPr="005B0C6F">
        <w:rPr>
          <w:rFonts w:ascii="Times New Roman" w:hAnsi="Times New Roman" w:cs="Times New Roman"/>
          <w:sz w:val="24"/>
          <w:lang w:val="en-US"/>
        </w:rPr>
        <w:t xml:space="preserve">so little is happening, that which </w:t>
      </w:r>
      <w:r w:rsidRPr="005B0C6F">
        <w:rPr>
          <w:rFonts w:ascii="Times New Roman" w:hAnsi="Times New Roman" w:cs="Times New Roman"/>
          <w:i/>
          <w:sz w:val="24"/>
          <w:lang w:val="en-US"/>
        </w:rPr>
        <w:t>does</w:t>
      </w:r>
      <w:r w:rsidRPr="005B0C6F">
        <w:rPr>
          <w:rFonts w:ascii="Times New Roman" w:hAnsi="Times New Roman" w:cs="Times New Roman"/>
          <w:sz w:val="24"/>
          <w:lang w:val="en-US"/>
        </w:rPr>
        <w:t xml:space="preserve">– the minimal variation – </w:t>
      </w:r>
      <w:r w:rsidR="00F31CA8" w:rsidRPr="005B0C6F">
        <w:rPr>
          <w:rFonts w:ascii="Times New Roman" w:hAnsi="Times New Roman" w:cs="Times New Roman"/>
          <w:sz w:val="24"/>
          <w:lang w:val="en-US"/>
        </w:rPr>
        <w:t xml:space="preserve">turns into </w:t>
      </w:r>
      <w:proofErr w:type="gramStart"/>
      <w:r w:rsidRPr="005B0C6F">
        <w:rPr>
          <w:rFonts w:ascii="Times New Roman" w:hAnsi="Times New Roman" w:cs="Times New Roman"/>
          <w:sz w:val="24"/>
          <w:lang w:val="en-US"/>
        </w:rPr>
        <w:t>a</w:t>
      </w:r>
      <w:proofErr w:type="gramEnd"/>
      <w:r w:rsidRPr="005B0C6F">
        <w:rPr>
          <w:rFonts w:ascii="Times New Roman" w:hAnsi="Times New Roman" w:cs="Times New Roman"/>
          <w:sz w:val="24"/>
          <w:lang w:val="en-US"/>
        </w:rPr>
        <w:t xml:space="preserve"> event</w:t>
      </w:r>
      <w:r w:rsidR="004D738B" w:rsidRPr="005B0C6F">
        <w:rPr>
          <w:rFonts w:ascii="Times New Roman" w:hAnsi="Times New Roman" w:cs="Times New Roman"/>
          <w:sz w:val="24"/>
          <w:lang w:val="en-US"/>
        </w:rPr>
        <w:t xml:space="preserve"> of considerable magnitude.</w:t>
      </w:r>
    </w:p>
    <w:p w14:paraId="081F8AC6" w14:textId="77777777" w:rsidR="00744F86" w:rsidRPr="005B0C6F" w:rsidRDefault="00744F86" w:rsidP="00F23DF1">
      <w:pPr>
        <w:spacing w:line="276" w:lineRule="auto"/>
        <w:jc w:val="both"/>
        <w:rPr>
          <w:rFonts w:ascii="Times New Roman" w:hAnsi="Times New Roman" w:cs="Times New Roman"/>
          <w:sz w:val="24"/>
          <w:lang w:val="en-US"/>
        </w:rPr>
      </w:pPr>
    </w:p>
    <w:p w14:paraId="3D1B72FB" w14:textId="713EFD28"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To Reich, the most important thing was that the compositional process was </w:t>
      </w:r>
      <w:r w:rsidRPr="005B0C6F">
        <w:rPr>
          <w:rFonts w:ascii="Times New Roman" w:hAnsi="Times New Roman" w:cs="Times New Roman"/>
          <w:i/>
          <w:iCs/>
          <w:sz w:val="24"/>
          <w:lang w:val="en-US"/>
        </w:rPr>
        <w:t>audible</w:t>
      </w:r>
      <w:r w:rsidRPr="005B0C6F">
        <w:rPr>
          <w:rFonts w:ascii="Times New Roman" w:hAnsi="Times New Roman" w:cs="Times New Roman"/>
          <w:sz w:val="24"/>
          <w:lang w:val="en-US"/>
        </w:rPr>
        <w:t xml:space="preserve">. In his programmatic text ‘Music as gradual process’ (1968), he writes: “I am interested in perceptible processes. I want to be able to hear the process happening throughout the sounding music.” </w:t>
      </w:r>
      <w:r w:rsidR="00D42B5A" w:rsidRPr="005B0C6F">
        <w:rPr>
          <w:rFonts w:ascii="Times New Roman" w:hAnsi="Times New Roman" w:cs="Times New Roman"/>
          <w:sz w:val="24"/>
          <w:lang w:val="en-US"/>
        </w:rPr>
        <w:t>There is little mysterious</w:t>
      </w:r>
      <w:r w:rsidRPr="005B0C6F">
        <w:rPr>
          <w:rFonts w:ascii="Times New Roman" w:hAnsi="Times New Roman" w:cs="Times New Roman"/>
          <w:sz w:val="24"/>
          <w:lang w:val="en-US"/>
        </w:rPr>
        <w:t xml:space="preserve"> about </w:t>
      </w:r>
      <w:r w:rsidR="00936DE2" w:rsidRPr="005B0C6F">
        <w:rPr>
          <w:rFonts w:ascii="Times New Roman" w:hAnsi="Times New Roman" w:cs="Times New Roman"/>
          <w:sz w:val="24"/>
          <w:lang w:val="en-US"/>
        </w:rPr>
        <w:t xml:space="preserve">this </w:t>
      </w:r>
      <w:r w:rsidRPr="005B0C6F">
        <w:rPr>
          <w:rFonts w:ascii="Times New Roman" w:hAnsi="Times New Roman" w:cs="Times New Roman"/>
          <w:sz w:val="24"/>
          <w:lang w:val="en-US"/>
        </w:rPr>
        <w:t xml:space="preserve">process. It is one we </w:t>
      </w:r>
      <w:r w:rsidR="00FB6F31" w:rsidRPr="005B0C6F">
        <w:rPr>
          <w:rFonts w:ascii="Times New Roman" w:hAnsi="Times New Roman" w:cs="Times New Roman"/>
          <w:sz w:val="24"/>
          <w:lang w:val="en-US"/>
        </w:rPr>
        <w:t xml:space="preserve">are </w:t>
      </w:r>
      <w:proofErr w:type="gramStart"/>
      <w:r w:rsidR="00FB6F31" w:rsidRPr="005B0C6F">
        <w:rPr>
          <w:rFonts w:ascii="Times New Roman" w:hAnsi="Times New Roman" w:cs="Times New Roman"/>
          <w:sz w:val="24"/>
          <w:lang w:val="en-US"/>
        </w:rPr>
        <w:t>well-acquainted</w:t>
      </w:r>
      <w:proofErr w:type="gramEnd"/>
      <w:r w:rsidR="00FB6F31" w:rsidRPr="005B0C6F">
        <w:rPr>
          <w:rFonts w:ascii="Times New Roman" w:hAnsi="Times New Roman" w:cs="Times New Roman"/>
          <w:sz w:val="24"/>
          <w:lang w:val="en-US"/>
        </w:rPr>
        <w:t xml:space="preserve"> with</w:t>
      </w:r>
      <w:r w:rsidR="005E77DE" w:rsidRPr="005B0C6F">
        <w:rPr>
          <w:rFonts w:ascii="Times New Roman" w:hAnsi="Times New Roman" w:cs="Times New Roman"/>
          <w:sz w:val="24"/>
          <w:lang w:val="en-US"/>
        </w:rPr>
        <w:t xml:space="preserve"> as everyday listeners</w:t>
      </w:r>
      <w:r w:rsidRPr="005B0C6F">
        <w:rPr>
          <w:rFonts w:ascii="Times New Roman" w:hAnsi="Times New Roman" w:cs="Times New Roman"/>
          <w:sz w:val="24"/>
          <w:lang w:val="en-US"/>
        </w:rPr>
        <w:t xml:space="preserve">. “Performing and listening to a gradual musical process </w:t>
      </w:r>
      <w:r w:rsidRPr="005B0C6F">
        <w:rPr>
          <w:rFonts w:ascii="Times New Roman" w:hAnsi="Times New Roman" w:cs="Times New Roman"/>
          <w:sz w:val="24"/>
          <w:lang w:val="en-US"/>
        </w:rPr>
        <w:lastRenderedPageBreak/>
        <w:t xml:space="preserve">resembles: pulling back a swing, releasing it, and observing it </w:t>
      </w:r>
      <w:r w:rsidR="0042440B" w:rsidRPr="005B0C6F">
        <w:rPr>
          <w:rFonts w:ascii="Times New Roman" w:hAnsi="Times New Roman" w:cs="Times New Roman"/>
          <w:sz w:val="24"/>
          <w:lang w:val="en-US"/>
        </w:rPr>
        <w:t xml:space="preserve">while it gradually </w:t>
      </w:r>
      <w:r w:rsidR="00820135" w:rsidRPr="005B0C6F">
        <w:rPr>
          <w:rFonts w:ascii="Times New Roman" w:hAnsi="Times New Roman" w:cs="Times New Roman"/>
          <w:sz w:val="24"/>
          <w:lang w:val="en-US"/>
        </w:rPr>
        <w:t>returns to its</w:t>
      </w:r>
      <w:r w:rsidRPr="005B0C6F">
        <w:rPr>
          <w:rFonts w:ascii="Times New Roman" w:hAnsi="Times New Roman" w:cs="Times New Roman"/>
          <w:sz w:val="24"/>
          <w:lang w:val="en-US"/>
        </w:rPr>
        <w:t xml:space="preserve"> rest; turning over an hourglass and watching the sand slowly run through the </w:t>
      </w:r>
      <w:r w:rsidR="001A185B" w:rsidRPr="005B0C6F">
        <w:rPr>
          <w:rFonts w:ascii="Times New Roman" w:hAnsi="Times New Roman" w:cs="Times New Roman"/>
          <w:sz w:val="24"/>
          <w:lang w:val="en-US"/>
        </w:rPr>
        <w:t>rear-end</w:t>
      </w:r>
      <w:r w:rsidRPr="005B0C6F">
        <w:rPr>
          <w:rFonts w:ascii="Times New Roman" w:hAnsi="Times New Roman" w:cs="Times New Roman"/>
          <w:sz w:val="24"/>
          <w:lang w:val="en-US"/>
        </w:rPr>
        <w:t>; placing your feet in the sand by the ocean’s edge and watching, feeling, and listening to the waves bury them</w:t>
      </w:r>
      <w:r w:rsidR="00A965D4" w:rsidRPr="005B0C6F">
        <w:rPr>
          <w:rFonts w:ascii="Times New Roman" w:hAnsi="Times New Roman" w:cs="Times New Roman"/>
          <w:sz w:val="24"/>
          <w:lang w:val="en-US"/>
        </w:rPr>
        <w:t xml:space="preserve"> progressively</w:t>
      </w:r>
      <w:r w:rsidRPr="005B0C6F">
        <w:rPr>
          <w:rFonts w:ascii="Times New Roman" w:hAnsi="Times New Roman" w:cs="Times New Roman"/>
          <w:sz w:val="24"/>
          <w:lang w:val="en-US"/>
        </w:rPr>
        <w:t xml:space="preserve">.”  </w:t>
      </w:r>
    </w:p>
    <w:p w14:paraId="18C985B6" w14:textId="77777777" w:rsidR="00EB24B2" w:rsidRPr="005B0C6F" w:rsidRDefault="00EB24B2" w:rsidP="00F23DF1">
      <w:pPr>
        <w:spacing w:line="276" w:lineRule="auto"/>
        <w:jc w:val="both"/>
        <w:rPr>
          <w:sz w:val="24"/>
          <w:lang w:val="en-US"/>
        </w:rPr>
      </w:pPr>
    </w:p>
    <w:p w14:paraId="6116ED59" w14:textId="2F0B3262"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It is remarkable how Reich almost puts the experience of ‘performing’ and of ‘listening</w:t>
      </w:r>
      <w:r w:rsidR="009E1E4E"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on equal footing, </w:t>
      </w:r>
      <w:r w:rsidR="008A4D7A" w:rsidRPr="005B0C6F">
        <w:rPr>
          <w:rFonts w:ascii="Times New Roman" w:hAnsi="Times New Roman" w:cs="Times New Roman"/>
          <w:sz w:val="24"/>
          <w:lang w:val="en-US"/>
        </w:rPr>
        <w:t xml:space="preserve">as </w:t>
      </w:r>
      <w:r w:rsidRPr="005B0C6F">
        <w:rPr>
          <w:rFonts w:ascii="Times New Roman" w:hAnsi="Times New Roman" w:cs="Times New Roman"/>
          <w:sz w:val="24"/>
          <w:lang w:val="en-US"/>
        </w:rPr>
        <w:t xml:space="preserve">he </w:t>
      </w:r>
      <w:r w:rsidR="007F42EA" w:rsidRPr="005B0C6F">
        <w:rPr>
          <w:rFonts w:ascii="Times New Roman" w:hAnsi="Times New Roman" w:cs="Times New Roman"/>
          <w:sz w:val="24"/>
          <w:lang w:val="en-US"/>
        </w:rPr>
        <w:t xml:space="preserve">already did </w:t>
      </w:r>
      <w:r w:rsidRPr="005B0C6F">
        <w:rPr>
          <w:rFonts w:ascii="Times New Roman" w:hAnsi="Times New Roman" w:cs="Times New Roman"/>
          <w:sz w:val="24"/>
          <w:lang w:val="en-US"/>
        </w:rPr>
        <w:t xml:space="preserve">in </w:t>
      </w:r>
      <w:r w:rsidR="0004690A" w:rsidRPr="005B0C6F">
        <w:rPr>
          <w:rFonts w:ascii="Times New Roman" w:hAnsi="Times New Roman" w:cs="Times New Roman"/>
          <w:sz w:val="24"/>
          <w:lang w:val="en-US"/>
        </w:rPr>
        <w:t xml:space="preserve">his </w:t>
      </w:r>
      <w:r w:rsidRPr="005B0C6F">
        <w:rPr>
          <w:rFonts w:ascii="Times New Roman" w:hAnsi="Times New Roman" w:cs="Times New Roman"/>
          <w:i/>
          <w:iCs/>
          <w:sz w:val="24"/>
          <w:lang w:val="en-US"/>
        </w:rPr>
        <w:t>Pendulum Music</w:t>
      </w:r>
      <w:r w:rsidR="00D704FB" w:rsidRPr="005B0C6F">
        <w:rPr>
          <w:rFonts w:ascii="Times New Roman" w:hAnsi="Times New Roman" w:cs="Times New Roman"/>
          <w:i/>
          <w:iCs/>
          <w:sz w:val="24"/>
          <w:lang w:val="en-US"/>
        </w:rPr>
        <w:t>,</w:t>
      </w:r>
      <w:r w:rsidR="00467B01" w:rsidRPr="005B0C6F">
        <w:rPr>
          <w:rFonts w:ascii="Times New Roman" w:hAnsi="Times New Roman" w:cs="Times New Roman"/>
          <w:i/>
          <w:iCs/>
          <w:sz w:val="24"/>
          <w:lang w:val="en-US"/>
        </w:rPr>
        <w:t xml:space="preserve"> </w:t>
      </w:r>
      <w:r w:rsidR="00467B01" w:rsidRPr="005B0C6F">
        <w:rPr>
          <w:rFonts w:ascii="Times New Roman" w:hAnsi="Times New Roman" w:cs="Times New Roman"/>
          <w:iCs/>
          <w:sz w:val="24"/>
          <w:lang w:val="en-US"/>
        </w:rPr>
        <w:t xml:space="preserve">with </w:t>
      </w:r>
      <w:r w:rsidR="000D0AA3" w:rsidRPr="005B0C6F">
        <w:rPr>
          <w:rFonts w:ascii="Times New Roman" w:hAnsi="Times New Roman" w:cs="Times New Roman"/>
          <w:iCs/>
          <w:sz w:val="24"/>
          <w:lang w:val="en-US"/>
        </w:rPr>
        <w:t xml:space="preserve">such </w:t>
      </w:r>
      <w:r w:rsidR="00467B01" w:rsidRPr="005B0C6F">
        <w:rPr>
          <w:rFonts w:ascii="Times New Roman" w:hAnsi="Times New Roman" w:cs="Times New Roman"/>
          <w:iCs/>
          <w:sz w:val="24"/>
          <w:lang w:val="en-US"/>
        </w:rPr>
        <w:t>particular astuteness</w:t>
      </w:r>
      <w:r w:rsidRPr="005B0C6F">
        <w:rPr>
          <w:rFonts w:ascii="Times New Roman" w:hAnsi="Times New Roman" w:cs="Times New Roman"/>
          <w:sz w:val="24"/>
          <w:lang w:val="en-US"/>
        </w:rPr>
        <w:t xml:space="preserve">. Reich </w:t>
      </w:r>
      <w:r w:rsidR="00F07D72" w:rsidRPr="005B0C6F">
        <w:rPr>
          <w:rFonts w:ascii="Times New Roman" w:hAnsi="Times New Roman" w:cs="Times New Roman"/>
          <w:sz w:val="24"/>
          <w:lang w:val="en-US"/>
        </w:rPr>
        <w:t xml:space="preserve">thinks </w:t>
      </w:r>
      <w:r w:rsidRPr="005B0C6F">
        <w:rPr>
          <w:rFonts w:ascii="Times New Roman" w:hAnsi="Times New Roman" w:cs="Times New Roman"/>
          <w:sz w:val="24"/>
          <w:lang w:val="en-US"/>
        </w:rPr>
        <w:t>both may lead to a kind of spiritual experience: “While performing and listening to gradual musical processes</w:t>
      </w:r>
      <w:r w:rsidR="00D56799" w:rsidRPr="005B0C6F">
        <w:rPr>
          <w:rFonts w:ascii="Times New Roman" w:hAnsi="Times New Roman" w:cs="Times New Roman"/>
          <w:sz w:val="24"/>
          <w:lang w:val="en-US"/>
        </w:rPr>
        <w:t>”</w:t>
      </w:r>
      <w:r w:rsidR="000C1D98" w:rsidRPr="005B0C6F">
        <w:rPr>
          <w:rFonts w:ascii="Times New Roman" w:hAnsi="Times New Roman" w:cs="Times New Roman"/>
          <w:sz w:val="24"/>
          <w:lang w:val="en-US"/>
        </w:rPr>
        <w:t>,</w:t>
      </w:r>
      <w:r w:rsidR="003471CD" w:rsidRPr="005B0C6F">
        <w:rPr>
          <w:rFonts w:ascii="Times New Roman" w:hAnsi="Times New Roman" w:cs="Times New Roman"/>
          <w:sz w:val="24"/>
          <w:lang w:val="en-US"/>
        </w:rPr>
        <w:t xml:space="preserve"> he claims,</w:t>
      </w:r>
      <w:r w:rsidRPr="005B0C6F">
        <w:rPr>
          <w:rFonts w:ascii="Times New Roman" w:hAnsi="Times New Roman" w:cs="Times New Roman"/>
          <w:sz w:val="24"/>
          <w:lang w:val="en-US"/>
        </w:rPr>
        <w:t xml:space="preserve"> </w:t>
      </w:r>
      <w:r w:rsidR="003471CD" w:rsidRPr="005B0C6F">
        <w:rPr>
          <w:rFonts w:ascii="Times New Roman" w:hAnsi="Times New Roman" w:cs="Times New Roman"/>
          <w:sz w:val="24"/>
          <w:lang w:val="en-US"/>
        </w:rPr>
        <w:t>“</w:t>
      </w:r>
      <w:proofErr w:type="gramStart"/>
      <w:r w:rsidR="00FF4A65" w:rsidRPr="005B0C6F">
        <w:rPr>
          <w:rFonts w:ascii="Times New Roman" w:hAnsi="Times New Roman" w:cs="Times New Roman"/>
          <w:sz w:val="24"/>
          <w:lang w:val="en-US"/>
        </w:rPr>
        <w:t>we</w:t>
      </w:r>
      <w:proofErr w:type="gramEnd"/>
      <w:r w:rsidR="00FF4A65" w:rsidRPr="005B0C6F">
        <w:rPr>
          <w:rFonts w:ascii="Times New Roman" w:hAnsi="Times New Roman" w:cs="Times New Roman"/>
          <w:sz w:val="24"/>
          <w:lang w:val="en-US"/>
        </w:rPr>
        <w:t xml:space="preserve"> </w:t>
      </w:r>
      <w:r w:rsidRPr="005B0C6F">
        <w:rPr>
          <w:rFonts w:ascii="Times New Roman" w:hAnsi="Times New Roman" w:cs="Times New Roman"/>
          <w:sz w:val="24"/>
          <w:lang w:val="en-US"/>
        </w:rPr>
        <w:t>can participate in a particular</w:t>
      </w:r>
      <w:r w:rsidR="001366EE" w:rsidRPr="005B0C6F">
        <w:rPr>
          <w:rFonts w:ascii="Times New Roman" w:hAnsi="Times New Roman" w:cs="Times New Roman"/>
          <w:sz w:val="24"/>
          <w:lang w:val="en-US"/>
        </w:rPr>
        <w:t>ly</w:t>
      </w:r>
      <w:r w:rsidRPr="005B0C6F">
        <w:rPr>
          <w:rFonts w:ascii="Times New Roman" w:hAnsi="Times New Roman" w:cs="Times New Roman"/>
          <w:sz w:val="24"/>
          <w:lang w:val="en-US"/>
        </w:rPr>
        <w:t xml:space="preserve"> liberating and impersonal kind of ritual. Focusing on the musical process makes possible that shift of attention away from he and she and you and me outwards towards </w:t>
      </w:r>
      <w:r w:rsidRPr="005B0C6F">
        <w:rPr>
          <w:rFonts w:ascii="Times New Roman" w:hAnsi="Times New Roman" w:cs="Times New Roman"/>
          <w:i/>
          <w:sz w:val="24"/>
          <w:lang w:val="en-US"/>
        </w:rPr>
        <w:t>it</w:t>
      </w:r>
      <w:r w:rsidRPr="005B0C6F">
        <w:rPr>
          <w:rFonts w:ascii="Times New Roman" w:hAnsi="Times New Roman" w:cs="Times New Roman"/>
          <w:sz w:val="24"/>
          <w:lang w:val="en-US"/>
        </w:rPr>
        <w:t xml:space="preserve">.” </w:t>
      </w:r>
    </w:p>
    <w:p w14:paraId="479C4F8A" w14:textId="77777777" w:rsidR="00744F86" w:rsidRPr="005B0C6F" w:rsidRDefault="00744F86" w:rsidP="00F23DF1">
      <w:pPr>
        <w:spacing w:line="276" w:lineRule="auto"/>
        <w:jc w:val="both"/>
        <w:rPr>
          <w:rFonts w:ascii="Times New Roman" w:hAnsi="Times New Roman" w:cs="Times New Roman"/>
          <w:sz w:val="24"/>
          <w:lang w:val="en-US"/>
        </w:rPr>
      </w:pPr>
    </w:p>
    <w:p w14:paraId="52A443AA" w14:textId="0DD418D1" w:rsidR="00744F86" w:rsidRPr="005B0C6F" w:rsidRDefault="006B5A2D" w:rsidP="00F23DF1">
      <w:pPr>
        <w:spacing w:line="276" w:lineRule="auto"/>
        <w:jc w:val="both"/>
        <w:rPr>
          <w:sz w:val="24"/>
          <w:lang w:val="en-US"/>
        </w:rPr>
      </w:pPr>
      <w:r w:rsidRPr="005B0C6F">
        <w:rPr>
          <w:rFonts w:ascii="Times New Roman" w:hAnsi="Times New Roman" w:cs="Times New Roman"/>
          <w:sz w:val="24"/>
          <w:lang w:val="en-US"/>
        </w:rPr>
        <w:t xml:space="preserve">Such a </w:t>
      </w:r>
      <w:r w:rsidR="008D3DD9" w:rsidRPr="005B0C6F">
        <w:rPr>
          <w:rFonts w:ascii="Times New Roman" w:hAnsi="Times New Roman" w:cs="Times New Roman"/>
          <w:sz w:val="24"/>
          <w:lang w:val="en-US"/>
        </w:rPr>
        <w:t xml:space="preserve">correlation between form and how attention </w:t>
      </w:r>
      <w:r w:rsidR="00872C40" w:rsidRPr="005B0C6F">
        <w:rPr>
          <w:rFonts w:ascii="Times New Roman" w:hAnsi="Times New Roman" w:cs="Times New Roman"/>
          <w:sz w:val="24"/>
          <w:lang w:val="en-US"/>
        </w:rPr>
        <w:t xml:space="preserve">may </w:t>
      </w:r>
      <w:r w:rsidR="008D3DD9" w:rsidRPr="005B0C6F">
        <w:rPr>
          <w:rFonts w:ascii="Times New Roman" w:hAnsi="Times New Roman" w:cs="Times New Roman"/>
          <w:sz w:val="24"/>
          <w:lang w:val="en-US"/>
        </w:rPr>
        <w:t>result in an almost spiritual dimension</w:t>
      </w:r>
      <w:r w:rsidR="00D704FB" w:rsidRPr="005B0C6F">
        <w:rPr>
          <w:rFonts w:ascii="Times New Roman" w:hAnsi="Times New Roman" w:cs="Times New Roman"/>
          <w:sz w:val="24"/>
          <w:lang w:val="en-US"/>
        </w:rPr>
        <w:t xml:space="preserve"> is</w:t>
      </w:r>
      <w:r w:rsidR="007C4575" w:rsidRPr="005B0C6F">
        <w:rPr>
          <w:rFonts w:ascii="Times New Roman" w:hAnsi="Times New Roman" w:cs="Times New Roman"/>
          <w:sz w:val="24"/>
          <w:lang w:val="en-US"/>
        </w:rPr>
        <w:t xml:space="preserve"> a dimension</w:t>
      </w:r>
      <w:r w:rsidR="008D3DD9" w:rsidRPr="005B0C6F">
        <w:rPr>
          <w:rFonts w:ascii="Times New Roman" w:hAnsi="Times New Roman" w:cs="Times New Roman"/>
          <w:sz w:val="24"/>
          <w:lang w:val="en-US"/>
        </w:rPr>
        <w:t xml:space="preserve"> </w:t>
      </w:r>
      <w:r w:rsidR="007C4575" w:rsidRPr="005B0C6F">
        <w:rPr>
          <w:rFonts w:ascii="Times New Roman" w:hAnsi="Times New Roman" w:cs="Times New Roman"/>
          <w:sz w:val="24"/>
          <w:lang w:val="en-US"/>
        </w:rPr>
        <w:t>certainly also</w:t>
      </w:r>
      <w:r w:rsidR="008D3DD9" w:rsidRPr="005B0C6F">
        <w:rPr>
          <w:rFonts w:ascii="Times New Roman" w:hAnsi="Times New Roman" w:cs="Times New Roman"/>
          <w:sz w:val="24"/>
          <w:lang w:val="en-US"/>
        </w:rPr>
        <w:t xml:space="preserve"> present in De Keersmaeker’s oeuvre (in the words of the modern French mystic Simone Weil: ‘Praying is the </w:t>
      </w:r>
      <w:r w:rsidR="00686BFF" w:rsidRPr="005B0C6F">
        <w:rPr>
          <w:rFonts w:ascii="Times New Roman" w:hAnsi="Times New Roman" w:cs="Times New Roman"/>
          <w:sz w:val="24"/>
          <w:lang w:val="en-US"/>
        </w:rPr>
        <w:t xml:space="preserve">most perfect </w:t>
      </w:r>
      <w:r w:rsidR="008D3DD9" w:rsidRPr="005B0C6F">
        <w:rPr>
          <w:rFonts w:ascii="Times New Roman" w:hAnsi="Times New Roman" w:cs="Times New Roman"/>
          <w:sz w:val="24"/>
          <w:lang w:val="en-US"/>
        </w:rPr>
        <w:t xml:space="preserve">form of attention’). Just like Bach – De Keersmaeker’s other </w:t>
      </w:r>
      <w:r w:rsidR="008D3DD9" w:rsidRPr="005B0C6F">
        <w:rPr>
          <w:rFonts w:ascii="Times New Roman" w:hAnsi="Times New Roman" w:cs="Times New Roman"/>
          <w:i/>
          <w:iCs/>
          <w:sz w:val="24"/>
          <w:lang w:val="en-US"/>
        </w:rPr>
        <w:t>compagnon de route</w:t>
      </w:r>
      <w:r w:rsidR="008D3DD9" w:rsidRPr="005B0C6F">
        <w:rPr>
          <w:rFonts w:ascii="Times New Roman" w:hAnsi="Times New Roman" w:cs="Times New Roman"/>
          <w:sz w:val="24"/>
          <w:lang w:val="en-US"/>
        </w:rPr>
        <w:t xml:space="preserve"> – Reich </w:t>
      </w:r>
      <w:r w:rsidR="0003143D" w:rsidRPr="005B0C6F">
        <w:rPr>
          <w:rFonts w:ascii="Times New Roman" w:hAnsi="Times New Roman" w:cs="Times New Roman"/>
          <w:sz w:val="24"/>
          <w:lang w:val="en-US"/>
        </w:rPr>
        <w:t xml:space="preserve">manages to fuse </w:t>
      </w:r>
      <w:r w:rsidR="008D3DD9" w:rsidRPr="005B0C6F">
        <w:rPr>
          <w:rFonts w:ascii="Times New Roman" w:hAnsi="Times New Roman" w:cs="Times New Roman"/>
          <w:sz w:val="24"/>
          <w:lang w:val="en-US"/>
        </w:rPr>
        <w:t xml:space="preserve">simplicity </w:t>
      </w:r>
      <w:r w:rsidR="00495A57" w:rsidRPr="005B0C6F">
        <w:rPr>
          <w:rFonts w:ascii="Times New Roman" w:hAnsi="Times New Roman" w:cs="Times New Roman"/>
          <w:sz w:val="24"/>
          <w:lang w:val="en-US"/>
        </w:rPr>
        <w:t xml:space="preserve">with </w:t>
      </w:r>
      <w:r w:rsidR="008D3DD9" w:rsidRPr="005B0C6F">
        <w:rPr>
          <w:rFonts w:ascii="Times New Roman" w:hAnsi="Times New Roman" w:cs="Times New Roman"/>
          <w:sz w:val="24"/>
          <w:lang w:val="en-US"/>
        </w:rPr>
        <w:t xml:space="preserve">complexity. The piano motif of </w:t>
      </w:r>
      <w:r w:rsidR="008D3DD9" w:rsidRPr="005B0C6F">
        <w:rPr>
          <w:rFonts w:ascii="Times New Roman" w:hAnsi="Times New Roman" w:cs="Times New Roman"/>
          <w:i/>
          <w:iCs/>
          <w:sz w:val="24"/>
          <w:lang w:val="en-US"/>
        </w:rPr>
        <w:t xml:space="preserve">Piano Phase </w:t>
      </w:r>
      <w:r w:rsidR="008D3DD9" w:rsidRPr="005B0C6F">
        <w:rPr>
          <w:rFonts w:ascii="Times New Roman" w:hAnsi="Times New Roman" w:cs="Times New Roman"/>
          <w:sz w:val="24"/>
          <w:lang w:val="en-US"/>
        </w:rPr>
        <w:t>can be played by an unschooled piano player</w:t>
      </w:r>
      <w:r w:rsidR="00632FFA"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but </w:t>
      </w:r>
      <w:r w:rsidR="002E4D81" w:rsidRPr="005B0C6F">
        <w:rPr>
          <w:rFonts w:ascii="Times New Roman" w:hAnsi="Times New Roman" w:cs="Times New Roman"/>
          <w:sz w:val="24"/>
          <w:lang w:val="en-US"/>
        </w:rPr>
        <w:t>a correct execution of the composition</w:t>
      </w:r>
      <w:r w:rsidR="008D3DD9" w:rsidRPr="005B0C6F">
        <w:rPr>
          <w:rFonts w:ascii="Times New Roman" w:hAnsi="Times New Roman" w:cs="Times New Roman"/>
          <w:sz w:val="24"/>
          <w:lang w:val="en-US"/>
        </w:rPr>
        <w:t xml:space="preserve"> </w:t>
      </w:r>
      <w:r w:rsidR="00855926" w:rsidRPr="005B0C6F">
        <w:rPr>
          <w:rFonts w:ascii="Times New Roman" w:hAnsi="Times New Roman" w:cs="Times New Roman"/>
          <w:sz w:val="24"/>
          <w:lang w:val="en-US"/>
        </w:rPr>
        <w:t xml:space="preserve">requires </w:t>
      </w:r>
      <w:r w:rsidR="008D3DD9" w:rsidRPr="005B0C6F">
        <w:rPr>
          <w:rFonts w:ascii="Times New Roman" w:hAnsi="Times New Roman" w:cs="Times New Roman"/>
          <w:sz w:val="24"/>
          <w:lang w:val="en-US"/>
        </w:rPr>
        <w:t xml:space="preserve">great virtuosity </w:t>
      </w:r>
      <w:r w:rsidR="00590339" w:rsidRPr="005B0C6F">
        <w:rPr>
          <w:rFonts w:ascii="Times New Roman" w:hAnsi="Times New Roman" w:cs="Times New Roman"/>
          <w:sz w:val="24"/>
          <w:lang w:val="en-US"/>
        </w:rPr>
        <w:t>due to the fact that</w:t>
      </w:r>
      <w:r w:rsidR="008D3DD9" w:rsidRPr="005B0C6F">
        <w:rPr>
          <w:rFonts w:ascii="Times New Roman" w:hAnsi="Times New Roman" w:cs="Times New Roman"/>
          <w:sz w:val="24"/>
          <w:lang w:val="en-US"/>
        </w:rPr>
        <w:t xml:space="preserve"> two pianists must </w:t>
      </w:r>
      <w:r w:rsidR="00563276" w:rsidRPr="005B0C6F">
        <w:rPr>
          <w:rFonts w:ascii="Times New Roman" w:hAnsi="Times New Roman" w:cs="Times New Roman"/>
          <w:sz w:val="24"/>
          <w:lang w:val="en-US"/>
        </w:rPr>
        <w:t>engage in occasional accelerations which</w:t>
      </w:r>
      <w:r w:rsidR="008D3DD9" w:rsidRPr="005B0C6F">
        <w:rPr>
          <w:rFonts w:ascii="Times New Roman" w:hAnsi="Times New Roman" w:cs="Times New Roman"/>
          <w:sz w:val="24"/>
          <w:lang w:val="en-US"/>
        </w:rPr>
        <w:t xml:space="preserve"> </w:t>
      </w:r>
      <w:r w:rsidR="00CB0F60" w:rsidRPr="005B0C6F">
        <w:rPr>
          <w:rFonts w:ascii="Times New Roman" w:hAnsi="Times New Roman" w:cs="Times New Roman"/>
          <w:sz w:val="24"/>
          <w:lang w:val="en-US"/>
        </w:rPr>
        <w:t xml:space="preserve">cause </w:t>
      </w:r>
      <w:r w:rsidR="008D3DD9" w:rsidRPr="005B0C6F">
        <w:rPr>
          <w:rFonts w:ascii="Times New Roman" w:hAnsi="Times New Roman" w:cs="Times New Roman"/>
          <w:sz w:val="24"/>
          <w:lang w:val="en-US"/>
        </w:rPr>
        <w:t xml:space="preserve">the motifs to </w:t>
      </w:r>
      <w:r w:rsidR="00FA3A79" w:rsidRPr="005B0C6F">
        <w:rPr>
          <w:rFonts w:ascii="Times New Roman" w:hAnsi="Times New Roman" w:cs="Times New Roman"/>
          <w:sz w:val="24"/>
          <w:lang w:val="en-US"/>
        </w:rPr>
        <w:t>step out of the</w:t>
      </w:r>
      <w:r w:rsidR="008D3DD9" w:rsidRPr="005B0C6F">
        <w:rPr>
          <w:rFonts w:ascii="Times New Roman" w:hAnsi="Times New Roman" w:cs="Times New Roman"/>
          <w:sz w:val="24"/>
          <w:lang w:val="en-US"/>
        </w:rPr>
        <w:t xml:space="preserve"> phase</w:t>
      </w:r>
      <w:r w:rsidR="007B3956" w:rsidRPr="005B0C6F">
        <w:rPr>
          <w:rFonts w:ascii="Times New Roman" w:hAnsi="Times New Roman" w:cs="Times New Roman"/>
          <w:sz w:val="24"/>
          <w:lang w:val="en-US"/>
        </w:rPr>
        <w:t>,</w:t>
      </w:r>
      <w:r w:rsidR="008D3DD9" w:rsidRPr="005B0C6F">
        <w:rPr>
          <w:rFonts w:ascii="Times New Roman" w:hAnsi="Times New Roman" w:cs="Times New Roman"/>
          <w:sz w:val="24"/>
          <w:lang w:val="en-US"/>
        </w:rPr>
        <w:t xml:space="preserve"> </w:t>
      </w:r>
      <w:r w:rsidR="00F815D0" w:rsidRPr="005B0C6F">
        <w:rPr>
          <w:rFonts w:ascii="Times New Roman" w:hAnsi="Times New Roman" w:cs="Times New Roman"/>
          <w:sz w:val="24"/>
          <w:lang w:val="en-US"/>
        </w:rPr>
        <w:t xml:space="preserve">while </w:t>
      </w:r>
      <w:r w:rsidR="000F7D6C" w:rsidRPr="005B0C6F">
        <w:rPr>
          <w:rFonts w:ascii="Times New Roman" w:hAnsi="Times New Roman" w:cs="Times New Roman"/>
          <w:sz w:val="24"/>
          <w:lang w:val="en-US"/>
        </w:rPr>
        <w:t>the other</w:t>
      </w:r>
      <w:r w:rsidR="00031BD7"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pianist </w:t>
      </w:r>
      <w:r w:rsidR="00E4455D" w:rsidRPr="005B0C6F">
        <w:rPr>
          <w:rFonts w:ascii="Times New Roman" w:hAnsi="Times New Roman" w:cs="Times New Roman"/>
          <w:sz w:val="24"/>
          <w:lang w:val="en-US"/>
        </w:rPr>
        <w:t>moves up</w:t>
      </w:r>
      <w:r w:rsidR="008D3DD9" w:rsidRPr="005B0C6F">
        <w:rPr>
          <w:rFonts w:ascii="Times New Roman" w:hAnsi="Times New Roman" w:cs="Times New Roman"/>
          <w:sz w:val="24"/>
          <w:lang w:val="en-US"/>
        </w:rPr>
        <w:t xml:space="preserve"> one note relative to the other, causing the emergence of different rhythmic and harmonic patterns</w:t>
      </w:r>
      <w:r w:rsidR="0083785C"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Ultimately, the music of Reich </w:t>
      </w:r>
      <w:r w:rsidR="00B35FA8" w:rsidRPr="005B0C6F">
        <w:rPr>
          <w:rFonts w:ascii="Times New Roman" w:hAnsi="Times New Roman" w:cs="Times New Roman"/>
          <w:sz w:val="24"/>
          <w:lang w:val="en-US"/>
        </w:rPr>
        <w:t xml:space="preserve">shows </w:t>
      </w:r>
      <w:r w:rsidR="008D3DD9" w:rsidRPr="005B0C6F">
        <w:rPr>
          <w:rFonts w:ascii="Times New Roman" w:hAnsi="Times New Roman" w:cs="Times New Roman"/>
          <w:sz w:val="24"/>
          <w:lang w:val="en-US"/>
        </w:rPr>
        <w:t xml:space="preserve">this curious combination of </w:t>
      </w:r>
      <w:r w:rsidR="000925AE" w:rsidRPr="005B0C6F">
        <w:rPr>
          <w:rFonts w:ascii="Times New Roman" w:hAnsi="Times New Roman" w:cs="Times New Roman"/>
          <w:sz w:val="24"/>
          <w:lang w:val="en-US"/>
        </w:rPr>
        <w:t>nearly</w:t>
      </w:r>
      <w:r w:rsidR="008D3DD9" w:rsidRPr="005B0C6F">
        <w:rPr>
          <w:rFonts w:ascii="Times New Roman" w:hAnsi="Times New Roman" w:cs="Times New Roman"/>
          <w:sz w:val="24"/>
          <w:lang w:val="en-US"/>
        </w:rPr>
        <w:t xml:space="preserve"> physical </w:t>
      </w:r>
      <w:r w:rsidR="00997B59" w:rsidRPr="005B0C6F">
        <w:rPr>
          <w:rFonts w:ascii="Times New Roman" w:hAnsi="Times New Roman" w:cs="Times New Roman"/>
          <w:sz w:val="24"/>
          <w:lang w:val="en-US"/>
        </w:rPr>
        <w:t xml:space="preserve">presence </w:t>
      </w:r>
      <w:r w:rsidR="008D3DD9" w:rsidRPr="005B0C6F">
        <w:rPr>
          <w:rFonts w:ascii="Times New Roman" w:hAnsi="Times New Roman" w:cs="Times New Roman"/>
          <w:sz w:val="24"/>
          <w:lang w:val="en-US"/>
        </w:rPr>
        <w:t xml:space="preserve">– the process is crystal </w:t>
      </w:r>
      <w:proofErr w:type="gramStart"/>
      <w:r w:rsidR="008D3DD9" w:rsidRPr="005B0C6F">
        <w:rPr>
          <w:rFonts w:ascii="Times New Roman" w:hAnsi="Times New Roman" w:cs="Times New Roman"/>
          <w:sz w:val="24"/>
          <w:lang w:val="en-US"/>
        </w:rPr>
        <w:t>clear,</w:t>
      </w:r>
      <w:proofErr w:type="gramEnd"/>
      <w:r w:rsidR="008D3DD9" w:rsidRPr="005B0C6F">
        <w:rPr>
          <w:rFonts w:ascii="Times New Roman" w:hAnsi="Times New Roman" w:cs="Times New Roman"/>
          <w:sz w:val="24"/>
          <w:lang w:val="en-US"/>
        </w:rPr>
        <w:t xml:space="preserve"> the impact is physical – and mathematical-cerebral abstraction. </w:t>
      </w:r>
    </w:p>
    <w:p w14:paraId="02C4A522" w14:textId="77777777" w:rsidR="00744F86" w:rsidRPr="005B0C6F" w:rsidRDefault="00744F86" w:rsidP="00F23DF1">
      <w:pPr>
        <w:spacing w:line="276" w:lineRule="auto"/>
        <w:jc w:val="both"/>
        <w:rPr>
          <w:rFonts w:ascii="Times New Roman" w:hAnsi="Times New Roman" w:cs="Times New Roman"/>
          <w:sz w:val="24"/>
          <w:lang w:val="en-US"/>
        </w:rPr>
      </w:pPr>
    </w:p>
    <w:p w14:paraId="4CFFAAB2" w14:textId="77777777"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w:t>
      </w:r>
    </w:p>
    <w:p w14:paraId="074441FE" w14:textId="77777777" w:rsidR="00744F86" w:rsidRPr="005B0C6F" w:rsidRDefault="00744F86" w:rsidP="00F23DF1">
      <w:pPr>
        <w:spacing w:line="276" w:lineRule="auto"/>
        <w:jc w:val="both"/>
        <w:rPr>
          <w:rFonts w:ascii="Times New Roman" w:hAnsi="Times New Roman" w:cs="Times New Roman"/>
          <w:sz w:val="24"/>
          <w:lang w:val="en-US"/>
        </w:rPr>
      </w:pPr>
    </w:p>
    <w:p w14:paraId="60A450CA" w14:textId="6E8014A5"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 xml:space="preserve">One could argue that De Keersmaeker’s first choreography – the one to </w:t>
      </w:r>
      <w:r w:rsidRPr="005B0C6F">
        <w:rPr>
          <w:rFonts w:ascii="Times New Roman" w:hAnsi="Times New Roman" w:cs="Times New Roman"/>
          <w:i/>
          <w:iCs/>
          <w:sz w:val="24"/>
          <w:lang w:val="en-US"/>
        </w:rPr>
        <w:t>Violin Phase</w:t>
      </w:r>
      <w:r w:rsidRPr="005B0C6F">
        <w:rPr>
          <w:rFonts w:ascii="Times New Roman" w:hAnsi="Times New Roman" w:cs="Times New Roman"/>
          <w:sz w:val="24"/>
          <w:lang w:val="en-US"/>
        </w:rPr>
        <w:t xml:space="preserve"> – started from a paradoxical impossibility: dancing </w:t>
      </w:r>
      <w:r w:rsidR="004B1D44" w:rsidRPr="005B0C6F">
        <w:rPr>
          <w:rFonts w:ascii="Times New Roman" w:hAnsi="Times New Roman" w:cs="Times New Roman"/>
          <w:sz w:val="24"/>
          <w:lang w:val="en-US"/>
        </w:rPr>
        <w:t xml:space="preserve">a </w:t>
      </w:r>
      <w:r w:rsidRPr="005B0C6F">
        <w:rPr>
          <w:rFonts w:ascii="Times New Roman" w:hAnsi="Times New Roman" w:cs="Times New Roman"/>
          <w:sz w:val="24"/>
          <w:lang w:val="en-US"/>
        </w:rPr>
        <w:t xml:space="preserve">solo to a four-part contrapuntal composition. It immediately forced her to let go of the logic of the music and put something else, something new, in its </w:t>
      </w:r>
      <w:r w:rsidR="00DE6F9E" w:rsidRPr="005B0C6F">
        <w:rPr>
          <w:rFonts w:ascii="Times New Roman" w:hAnsi="Times New Roman" w:cs="Times New Roman"/>
          <w:sz w:val="24"/>
          <w:lang w:val="en-US"/>
        </w:rPr>
        <w:t>place</w:t>
      </w:r>
      <w:r w:rsidRPr="005B0C6F">
        <w:rPr>
          <w:rFonts w:ascii="Times New Roman" w:hAnsi="Times New Roman" w:cs="Times New Roman"/>
          <w:sz w:val="24"/>
          <w:lang w:val="en-US"/>
        </w:rPr>
        <w:t xml:space="preserve">. First, there were the movements and only then the search for an </w:t>
      </w:r>
      <w:r w:rsidR="000A0013" w:rsidRPr="005B0C6F">
        <w:rPr>
          <w:rFonts w:ascii="Times New Roman" w:hAnsi="Times New Roman" w:cs="Times New Roman"/>
          <w:sz w:val="24"/>
          <w:lang w:val="en-US"/>
        </w:rPr>
        <w:t xml:space="preserve">organizing </w:t>
      </w:r>
      <w:r w:rsidRPr="005B0C6F">
        <w:rPr>
          <w:rFonts w:ascii="Times New Roman" w:hAnsi="Times New Roman" w:cs="Times New Roman"/>
          <w:sz w:val="24"/>
          <w:lang w:val="en-US"/>
        </w:rPr>
        <w:t xml:space="preserve">principle. “The music of </w:t>
      </w:r>
      <w:r w:rsidRPr="005B0C6F">
        <w:rPr>
          <w:rFonts w:ascii="Times New Roman" w:hAnsi="Times New Roman" w:cs="Times New Roman"/>
          <w:i/>
          <w:iCs/>
          <w:sz w:val="24"/>
          <w:lang w:val="en-US"/>
        </w:rPr>
        <w:t>Violin Phase</w:t>
      </w:r>
      <w:r w:rsidRPr="005B0C6F">
        <w:rPr>
          <w:rFonts w:ascii="Times New Roman" w:hAnsi="Times New Roman" w:cs="Times New Roman"/>
          <w:sz w:val="24"/>
          <w:lang w:val="en-US"/>
        </w:rPr>
        <w:t xml:space="preserve"> has a pronounced dancing character</w:t>
      </w:r>
      <w:r w:rsidR="00DD6DA9" w:rsidRPr="005B0C6F">
        <w:rPr>
          <w:rFonts w:ascii="Times New Roman" w:hAnsi="Times New Roman" w:cs="Times New Roman"/>
          <w:sz w:val="24"/>
          <w:lang w:val="en-US"/>
        </w:rPr>
        <w:t>”, she claims,</w:t>
      </w:r>
      <w:r w:rsidRPr="005B0C6F">
        <w:rPr>
          <w:rFonts w:ascii="Times New Roman" w:hAnsi="Times New Roman" w:cs="Times New Roman"/>
          <w:sz w:val="24"/>
          <w:lang w:val="en-US"/>
        </w:rPr>
        <w:t xml:space="preserve"> </w:t>
      </w:r>
      <w:r w:rsidR="00DD6DA9" w:rsidRPr="005B0C6F">
        <w:rPr>
          <w:rFonts w:ascii="Times New Roman" w:hAnsi="Times New Roman" w:cs="Times New Roman"/>
          <w:sz w:val="24"/>
          <w:lang w:val="en-US"/>
        </w:rPr>
        <w:t>“t</w:t>
      </w:r>
      <w:r w:rsidRPr="005B0C6F">
        <w:rPr>
          <w:rFonts w:ascii="Times New Roman" w:hAnsi="Times New Roman" w:cs="Times New Roman"/>
          <w:sz w:val="24"/>
          <w:lang w:val="en-US"/>
        </w:rPr>
        <w:t xml:space="preserve">here is something </w:t>
      </w:r>
      <w:r w:rsidR="00062F31" w:rsidRPr="005B0C6F">
        <w:rPr>
          <w:rFonts w:ascii="Times New Roman" w:hAnsi="Times New Roman" w:cs="Times New Roman"/>
          <w:sz w:val="24"/>
          <w:lang w:val="en-US"/>
        </w:rPr>
        <w:t xml:space="preserve">almost </w:t>
      </w:r>
      <w:r w:rsidRPr="005B0C6F">
        <w:rPr>
          <w:rFonts w:ascii="Times New Roman" w:hAnsi="Times New Roman" w:cs="Times New Roman"/>
          <w:sz w:val="24"/>
          <w:lang w:val="en-US"/>
        </w:rPr>
        <w:t>klezmer</w:t>
      </w:r>
      <w:r w:rsidR="00594771" w:rsidRPr="005B0C6F">
        <w:rPr>
          <w:rFonts w:ascii="Times New Roman" w:hAnsi="Times New Roman" w:cs="Times New Roman"/>
          <w:sz w:val="24"/>
          <w:lang w:val="en-US"/>
        </w:rPr>
        <w:t xml:space="preserve">-like </w:t>
      </w:r>
      <w:r w:rsidRPr="005B0C6F">
        <w:rPr>
          <w:rFonts w:ascii="Times New Roman" w:hAnsi="Times New Roman" w:cs="Times New Roman"/>
          <w:sz w:val="24"/>
          <w:lang w:val="en-US"/>
        </w:rPr>
        <w:t>about it, something inviting: somebody picks up a violin in the village square and starts playing</w:t>
      </w:r>
      <w:r w:rsidR="00E05192" w:rsidRPr="005B0C6F">
        <w:rPr>
          <w:rFonts w:ascii="Times New Roman" w:hAnsi="Times New Roman" w:cs="Times New Roman"/>
          <w:sz w:val="24"/>
          <w:lang w:val="en-US"/>
        </w:rPr>
        <w:t xml:space="preserve">, asking </w:t>
      </w:r>
      <w:r w:rsidR="005D202C" w:rsidRPr="005B0C6F">
        <w:rPr>
          <w:rFonts w:ascii="Times New Roman" w:hAnsi="Times New Roman" w:cs="Times New Roman"/>
          <w:sz w:val="24"/>
          <w:lang w:val="en-US"/>
        </w:rPr>
        <w:t>‘</w:t>
      </w:r>
      <w:r w:rsidRPr="005B0C6F">
        <w:rPr>
          <w:rFonts w:ascii="Times New Roman" w:hAnsi="Times New Roman" w:cs="Times New Roman"/>
          <w:sz w:val="24"/>
          <w:lang w:val="en-US"/>
        </w:rPr>
        <w:t>who wants to dance?</w:t>
      </w:r>
      <w:r w:rsidR="005D202C" w:rsidRPr="005B0C6F">
        <w:rPr>
          <w:rFonts w:ascii="Times New Roman" w:hAnsi="Times New Roman" w:cs="Times New Roman"/>
          <w:sz w:val="24"/>
          <w:lang w:val="en-US"/>
        </w:rPr>
        <w:t>’</w:t>
      </w:r>
      <w:r w:rsidRPr="005B0C6F">
        <w:rPr>
          <w:rFonts w:ascii="Times New Roman" w:hAnsi="Times New Roman" w:cs="Times New Roman"/>
          <w:sz w:val="24"/>
          <w:lang w:val="en-US"/>
        </w:rPr>
        <w:t xml:space="preserve"> But the way in which Reich </w:t>
      </w:r>
      <w:r w:rsidR="004D46CC" w:rsidRPr="005B0C6F">
        <w:rPr>
          <w:rFonts w:ascii="Times New Roman" w:hAnsi="Times New Roman" w:cs="Times New Roman"/>
          <w:sz w:val="24"/>
          <w:lang w:val="en-US"/>
        </w:rPr>
        <w:t xml:space="preserve">organized </w:t>
      </w:r>
      <w:r w:rsidRPr="005B0C6F">
        <w:rPr>
          <w:rFonts w:ascii="Times New Roman" w:hAnsi="Times New Roman" w:cs="Times New Roman"/>
          <w:sz w:val="24"/>
          <w:lang w:val="en-US"/>
        </w:rPr>
        <w:t xml:space="preserve">the four parts was impossible for me to embody on my own. So I had to start looking for a different system. I ended up with </w:t>
      </w:r>
      <w:r w:rsidR="005D2AA5" w:rsidRPr="005B0C6F">
        <w:rPr>
          <w:rFonts w:ascii="Times New Roman" w:hAnsi="Times New Roman" w:cs="Times New Roman"/>
          <w:sz w:val="24"/>
          <w:lang w:val="en-US"/>
        </w:rPr>
        <w:t xml:space="preserve">a </w:t>
      </w:r>
      <w:r w:rsidRPr="005B0C6F">
        <w:rPr>
          <w:rFonts w:ascii="Times New Roman" w:hAnsi="Times New Roman" w:cs="Times New Roman"/>
          <w:sz w:val="24"/>
          <w:lang w:val="en-US"/>
        </w:rPr>
        <w:t xml:space="preserve">principle of accumulation: gradually introducing all the movement material. I dance the first movement, </w:t>
      </w:r>
      <w:r w:rsidR="00445123" w:rsidRPr="005B0C6F">
        <w:rPr>
          <w:rFonts w:ascii="Times New Roman" w:hAnsi="Times New Roman" w:cs="Times New Roman"/>
          <w:sz w:val="24"/>
          <w:lang w:val="en-US"/>
        </w:rPr>
        <w:t xml:space="preserve">repeated </w:t>
      </w:r>
      <w:r w:rsidRPr="005B0C6F">
        <w:rPr>
          <w:rFonts w:ascii="Times New Roman" w:hAnsi="Times New Roman" w:cs="Times New Roman"/>
          <w:sz w:val="24"/>
          <w:lang w:val="en-US"/>
        </w:rPr>
        <w:t xml:space="preserve">it a </w:t>
      </w:r>
      <w:r w:rsidR="00E2022D" w:rsidRPr="005B0C6F">
        <w:rPr>
          <w:rFonts w:ascii="Times New Roman" w:hAnsi="Times New Roman" w:cs="Times New Roman"/>
          <w:sz w:val="24"/>
          <w:lang w:val="en-US"/>
        </w:rPr>
        <w:t xml:space="preserve">given </w:t>
      </w:r>
      <w:r w:rsidRPr="005B0C6F">
        <w:rPr>
          <w:rFonts w:ascii="Times New Roman" w:hAnsi="Times New Roman" w:cs="Times New Roman"/>
          <w:sz w:val="24"/>
          <w:lang w:val="en-US"/>
        </w:rPr>
        <w:t>number of times, insert</w:t>
      </w:r>
      <w:r w:rsidR="00E03898" w:rsidRPr="005B0C6F">
        <w:rPr>
          <w:rFonts w:ascii="Times New Roman" w:hAnsi="Times New Roman" w:cs="Times New Roman"/>
          <w:sz w:val="24"/>
          <w:lang w:val="en-US"/>
        </w:rPr>
        <w:t>ed</w:t>
      </w:r>
      <w:r w:rsidRPr="005B0C6F">
        <w:rPr>
          <w:rFonts w:ascii="Times New Roman" w:hAnsi="Times New Roman" w:cs="Times New Roman"/>
          <w:sz w:val="24"/>
          <w:lang w:val="en-US"/>
        </w:rPr>
        <w:t xml:space="preserve"> </w:t>
      </w:r>
      <w:r w:rsidR="00137180" w:rsidRPr="005B0C6F">
        <w:rPr>
          <w:rFonts w:ascii="Times New Roman" w:hAnsi="Times New Roman" w:cs="Times New Roman"/>
          <w:sz w:val="24"/>
          <w:lang w:val="en-US"/>
        </w:rPr>
        <w:t>the second movement</w:t>
      </w:r>
      <w:r w:rsidRPr="005B0C6F">
        <w:rPr>
          <w:rFonts w:ascii="Times New Roman" w:hAnsi="Times New Roman" w:cs="Times New Roman"/>
          <w:sz w:val="24"/>
          <w:lang w:val="en-US"/>
        </w:rPr>
        <w:t>, return</w:t>
      </w:r>
      <w:r w:rsidR="00004CA9" w:rsidRPr="005B0C6F">
        <w:rPr>
          <w:rFonts w:ascii="Times New Roman" w:hAnsi="Times New Roman" w:cs="Times New Roman"/>
          <w:sz w:val="24"/>
          <w:lang w:val="en-US"/>
        </w:rPr>
        <w:t>ed</w:t>
      </w:r>
      <w:r w:rsidRPr="005B0C6F">
        <w:rPr>
          <w:rFonts w:ascii="Times New Roman" w:hAnsi="Times New Roman" w:cs="Times New Roman"/>
          <w:sz w:val="24"/>
          <w:lang w:val="en-US"/>
        </w:rPr>
        <w:t xml:space="preserve"> to the opening phrase, repeat</w:t>
      </w:r>
      <w:r w:rsidR="00A2536E" w:rsidRPr="005B0C6F">
        <w:rPr>
          <w:rFonts w:ascii="Times New Roman" w:hAnsi="Times New Roman" w:cs="Times New Roman"/>
          <w:sz w:val="24"/>
          <w:lang w:val="en-US"/>
        </w:rPr>
        <w:t>ed</w:t>
      </w:r>
      <w:r w:rsidRPr="005B0C6F">
        <w:rPr>
          <w:rFonts w:ascii="Times New Roman" w:hAnsi="Times New Roman" w:cs="Times New Roman"/>
          <w:sz w:val="24"/>
          <w:lang w:val="en-US"/>
        </w:rPr>
        <w:t xml:space="preserve"> it</w:t>
      </w:r>
      <w:r w:rsidR="00A2536E" w:rsidRPr="005B0C6F">
        <w:rPr>
          <w:rFonts w:ascii="Times New Roman" w:hAnsi="Times New Roman" w:cs="Times New Roman"/>
          <w:sz w:val="24"/>
          <w:lang w:val="en-US"/>
        </w:rPr>
        <w:t xml:space="preserve"> again</w:t>
      </w:r>
      <w:r w:rsidRPr="005B0C6F">
        <w:rPr>
          <w:rFonts w:ascii="Times New Roman" w:hAnsi="Times New Roman" w:cs="Times New Roman"/>
          <w:sz w:val="24"/>
          <w:lang w:val="en-US"/>
        </w:rPr>
        <w:t xml:space="preserve">, </w:t>
      </w:r>
      <w:r w:rsidR="00AC4504" w:rsidRPr="005B0C6F">
        <w:rPr>
          <w:rFonts w:ascii="Times New Roman" w:hAnsi="Times New Roman" w:cs="Times New Roman"/>
          <w:sz w:val="24"/>
          <w:lang w:val="en-US"/>
        </w:rPr>
        <w:t>returned to</w:t>
      </w:r>
      <w:r w:rsidRPr="005B0C6F">
        <w:rPr>
          <w:rFonts w:ascii="Times New Roman" w:hAnsi="Times New Roman" w:cs="Times New Roman"/>
          <w:sz w:val="24"/>
          <w:lang w:val="en-US"/>
        </w:rPr>
        <w:t xml:space="preserve"> </w:t>
      </w:r>
      <w:r w:rsidR="00D704FB" w:rsidRPr="005B0C6F">
        <w:rPr>
          <w:rFonts w:ascii="Times New Roman" w:hAnsi="Times New Roman" w:cs="Times New Roman"/>
          <w:sz w:val="24"/>
          <w:lang w:val="en-US"/>
        </w:rPr>
        <w:t>the second movement</w:t>
      </w:r>
      <w:r w:rsidRPr="005B0C6F">
        <w:rPr>
          <w:rFonts w:ascii="Times New Roman" w:hAnsi="Times New Roman" w:cs="Times New Roman"/>
          <w:sz w:val="24"/>
          <w:lang w:val="en-US"/>
        </w:rPr>
        <w:t xml:space="preserve">, </w:t>
      </w:r>
      <w:r w:rsidR="00BD491A" w:rsidRPr="005B0C6F">
        <w:rPr>
          <w:rFonts w:ascii="Times New Roman" w:hAnsi="Times New Roman" w:cs="Times New Roman"/>
          <w:sz w:val="24"/>
          <w:lang w:val="en-US"/>
        </w:rPr>
        <w:t>now in repetition</w:t>
      </w:r>
      <w:r w:rsidRPr="005B0C6F">
        <w:rPr>
          <w:rFonts w:ascii="Times New Roman" w:hAnsi="Times New Roman" w:cs="Times New Roman"/>
          <w:sz w:val="24"/>
          <w:lang w:val="en-US"/>
        </w:rPr>
        <w:t xml:space="preserve">. This pattern is established in advance according to mathematical proportions that reflect the music. </w:t>
      </w:r>
      <w:r w:rsidR="009E7213" w:rsidRPr="005B0C6F">
        <w:rPr>
          <w:rFonts w:ascii="Times New Roman" w:hAnsi="Times New Roman" w:cs="Times New Roman"/>
          <w:sz w:val="24"/>
          <w:lang w:val="en-US"/>
        </w:rPr>
        <w:t xml:space="preserve">As such, </w:t>
      </w:r>
      <w:r w:rsidRPr="005B0C6F">
        <w:rPr>
          <w:rFonts w:ascii="Times New Roman" w:hAnsi="Times New Roman" w:cs="Times New Roman"/>
          <w:sz w:val="24"/>
          <w:lang w:val="en-US"/>
        </w:rPr>
        <w:t xml:space="preserve">the movements transform gradually, without a clear break, comparable to a kind of </w:t>
      </w:r>
      <w:r w:rsidR="005E652A" w:rsidRPr="005B0C6F">
        <w:rPr>
          <w:rFonts w:ascii="Times New Roman" w:hAnsi="Times New Roman" w:cs="Times New Roman"/>
          <w:sz w:val="24"/>
          <w:lang w:val="en-US"/>
        </w:rPr>
        <w:t xml:space="preserve">countervailing </w:t>
      </w:r>
      <w:r w:rsidRPr="005B0C6F">
        <w:rPr>
          <w:rFonts w:ascii="Times New Roman" w:hAnsi="Times New Roman" w:cs="Times New Roman"/>
          <w:sz w:val="24"/>
          <w:lang w:val="en-US"/>
        </w:rPr>
        <w:t xml:space="preserve">rhyming scheme. The main challenge was to organize the choreography </w:t>
      </w:r>
      <w:r w:rsidR="000205B4" w:rsidRPr="005B0C6F">
        <w:rPr>
          <w:rFonts w:ascii="Times New Roman" w:hAnsi="Times New Roman" w:cs="Times New Roman"/>
          <w:sz w:val="24"/>
          <w:lang w:val="en-US"/>
        </w:rPr>
        <w:t xml:space="preserve">within a given </w:t>
      </w:r>
      <w:r w:rsidRPr="005B0C6F">
        <w:rPr>
          <w:rFonts w:ascii="Times New Roman" w:hAnsi="Times New Roman" w:cs="Times New Roman"/>
          <w:sz w:val="24"/>
          <w:lang w:val="en-US"/>
        </w:rPr>
        <w:t xml:space="preserve">space. What </w:t>
      </w:r>
      <w:r w:rsidR="000C4CAC" w:rsidRPr="005B0C6F">
        <w:rPr>
          <w:rFonts w:ascii="Times New Roman" w:hAnsi="Times New Roman" w:cs="Times New Roman"/>
          <w:sz w:val="24"/>
          <w:lang w:val="en-US"/>
        </w:rPr>
        <w:t xml:space="preserve">trajectory </w:t>
      </w:r>
      <w:r w:rsidRPr="005B0C6F">
        <w:rPr>
          <w:rFonts w:ascii="Times New Roman" w:hAnsi="Times New Roman" w:cs="Times New Roman"/>
          <w:sz w:val="24"/>
          <w:lang w:val="en-US"/>
        </w:rPr>
        <w:t>do I follow, where do I go? There is</w:t>
      </w:r>
      <w:r w:rsidR="00FC564E" w:rsidRPr="005B0C6F">
        <w:rPr>
          <w:rFonts w:ascii="Times New Roman" w:hAnsi="Times New Roman" w:cs="Times New Roman"/>
          <w:sz w:val="24"/>
          <w:lang w:val="en-US"/>
        </w:rPr>
        <w:t xml:space="preserve"> also </w:t>
      </w:r>
      <w:r w:rsidRPr="005B0C6F">
        <w:rPr>
          <w:rFonts w:ascii="Times New Roman" w:hAnsi="Times New Roman" w:cs="Times New Roman"/>
          <w:sz w:val="24"/>
          <w:lang w:val="en-US"/>
        </w:rPr>
        <w:t xml:space="preserve">something of </w:t>
      </w:r>
      <w:r w:rsidR="00FA3043" w:rsidRPr="005B0C6F">
        <w:rPr>
          <w:rFonts w:ascii="Times New Roman" w:hAnsi="Times New Roman" w:cs="Times New Roman"/>
          <w:sz w:val="24"/>
          <w:lang w:val="en-US"/>
        </w:rPr>
        <w:t xml:space="preserve">rondo-like </w:t>
      </w:r>
      <w:r w:rsidRPr="005B0C6F">
        <w:rPr>
          <w:rFonts w:ascii="Times New Roman" w:hAnsi="Times New Roman" w:cs="Times New Roman"/>
          <w:sz w:val="24"/>
          <w:lang w:val="en-US"/>
        </w:rPr>
        <w:t xml:space="preserve">to </w:t>
      </w:r>
      <w:r w:rsidR="00C91B15" w:rsidRPr="005B0C6F">
        <w:rPr>
          <w:rFonts w:ascii="Times New Roman" w:hAnsi="Times New Roman" w:cs="Times New Roman"/>
          <w:sz w:val="24"/>
          <w:lang w:val="en-US"/>
        </w:rPr>
        <w:t xml:space="preserve">this </w:t>
      </w:r>
      <w:r w:rsidRPr="005B0C6F">
        <w:rPr>
          <w:rFonts w:ascii="Times New Roman" w:hAnsi="Times New Roman" w:cs="Times New Roman"/>
          <w:sz w:val="24"/>
          <w:lang w:val="en-US"/>
        </w:rPr>
        <w:t xml:space="preserve">music, </w:t>
      </w:r>
      <w:r w:rsidR="008D18C9" w:rsidRPr="005B0C6F">
        <w:rPr>
          <w:rFonts w:ascii="Times New Roman" w:hAnsi="Times New Roman" w:cs="Times New Roman"/>
          <w:sz w:val="24"/>
          <w:lang w:val="en-US"/>
        </w:rPr>
        <w:t xml:space="preserve">mainly since </w:t>
      </w:r>
      <w:r w:rsidRPr="005B0C6F">
        <w:rPr>
          <w:rFonts w:ascii="Times New Roman" w:hAnsi="Times New Roman" w:cs="Times New Roman"/>
          <w:sz w:val="24"/>
          <w:lang w:val="en-US"/>
        </w:rPr>
        <w:t xml:space="preserve">the repetition </w:t>
      </w:r>
      <w:r w:rsidR="00EB2E8A" w:rsidRPr="005B0C6F">
        <w:rPr>
          <w:rFonts w:ascii="Times New Roman" w:hAnsi="Times New Roman" w:cs="Times New Roman"/>
          <w:sz w:val="24"/>
          <w:lang w:val="en-US"/>
        </w:rPr>
        <w:t>revolves around</w:t>
      </w:r>
      <w:r w:rsidRPr="005B0C6F">
        <w:rPr>
          <w:rFonts w:ascii="Times New Roman" w:hAnsi="Times New Roman" w:cs="Times New Roman"/>
          <w:sz w:val="24"/>
          <w:lang w:val="en-US"/>
        </w:rPr>
        <w:t xml:space="preserve"> </w:t>
      </w:r>
      <w:r w:rsidR="00681FA3" w:rsidRPr="005B0C6F">
        <w:rPr>
          <w:rFonts w:ascii="Times New Roman" w:hAnsi="Times New Roman" w:cs="Times New Roman"/>
          <w:sz w:val="24"/>
          <w:lang w:val="en-US"/>
        </w:rPr>
        <w:t xml:space="preserve">an </w:t>
      </w:r>
      <w:r w:rsidRPr="005B0C6F">
        <w:rPr>
          <w:rFonts w:ascii="Times New Roman" w:hAnsi="Times New Roman" w:cs="Times New Roman"/>
          <w:sz w:val="24"/>
          <w:lang w:val="en-US"/>
        </w:rPr>
        <w:t xml:space="preserve">axis and </w:t>
      </w:r>
      <w:r w:rsidR="00EA5F48" w:rsidRPr="005B0C6F">
        <w:rPr>
          <w:rFonts w:ascii="Times New Roman" w:hAnsi="Times New Roman" w:cs="Times New Roman"/>
          <w:sz w:val="24"/>
          <w:lang w:val="en-US"/>
        </w:rPr>
        <w:t xml:space="preserve">becomes </w:t>
      </w:r>
      <w:r w:rsidR="00D704FB" w:rsidRPr="005B0C6F">
        <w:rPr>
          <w:rFonts w:ascii="Times New Roman" w:hAnsi="Times New Roman" w:cs="Times New Roman"/>
          <w:sz w:val="24"/>
          <w:lang w:val="en-US"/>
        </w:rPr>
        <w:t>thicker</w:t>
      </w:r>
      <w:r w:rsidR="00EA5F48" w:rsidRPr="005B0C6F">
        <w:rPr>
          <w:rFonts w:ascii="Times New Roman" w:hAnsi="Times New Roman" w:cs="Times New Roman"/>
          <w:sz w:val="24"/>
          <w:lang w:val="en-US"/>
        </w:rPr>
        <w:t xml:space="preserve"> as it goes along</w:t>
      </w:r>
      <w:r w:rsidRPr="005B0C6F">
        <w:rPr>
          <w:rFonts w:ascii="Times New Roman" w:hAnsi="Times New Roman" w:cs="Times New Roman"/>
          <w:sz w:val="24"/>
          <w:lang w:val="en-US"/>
        </w:rPr>
        <w:t xml:space="preserve">. </w:t>
      </w:r>
      <w:r w:rsidR="009B2056" w:rsidRPr="005B0C6F">
        <w:rPr>
          <w:rFonts w:ascii="Times New Roman" w:hAnsi="Times New Roman" w:cs="Times New Roman"/>
          <w:sz w:val="24"/>
          <w:lang w:val="en-US"/>
        </w:rPr>
        <w:t xml:space="preserve">Treating the </w:t>
      </w:r>
      <w:r w:rsidRPr="005B0C6F">
        <w:rPr>
          <w:rFonts w:ascii="Times New Roman" w:hAnsi="Times New Roman" w:cs="Times New Roman"/>
          <w:sz w:val="24"/>
          <w:lang w:val="en-US"/>
        </w:rPr>
        <w:t>circle as a floor plan offered a solution.”</w:t>
      </w:r>
    </w:p>
    <w:p w14:paraId="1ABC32F9" w14:textId="77777777" w:rsidR="00744F86" w:rsidRPr="005B0C6F" w:rsidRDefault="00744F86" w:rsidP="00F23DF1">
      <w:pPr>
        <w:spacing w:line="276" w:lineRule="auto"/>
        <w:jc w:val="both"/>
        <w:rPr>
          <w:rFonts w:ascii="Times New Roman" w:hAnsi="Times New Roman" w:cs="Times New Roman"/>
          <w:sz w:val="24"/>
          <w:lang w:val="en-US"/>
        </w:rPr>
      </w:pPr>
    </w:p>
    <w:p w14:paraId="40FC28EA" w14:textId="400DB0D6"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De Keersmaeker </w:t>
      </w:r>
      <w:r w:rsidR="006A5DB4" w:rsidRPr="005B0C6F">
        <w:rPr>
          <w:rFonts w:ascii="Times New Roman" w:hAnsi="Times New Roman" w:cs="Times New Roman"/>
          <w:sz w:val="24"/>
          <w:lang w:val="en-US"/>
        </w:rPr>
        <w:t xml:space="preserve">carried out </w:t>
      </w:r>
      <w:r w:rsidRPr="005B0C6F">
        <w:rPr>
          <w:rFonts w:ascii="Times New Roman" w:hAnsi="Times New Roman" w:cs="Times New Roman"/>
          <w:sz w:val="24"/>
          <w:lang w:val="en-US"/>
        </w:rPr>
        <w:t xml:space="preserve">something similar in </w:t>
      </w:r>
      <w:r w:rsidRPr="005B0C6F">
        <w:rPr>
          <w:rFonts w:ascii="Times New Roman" w:hAnsi="Times New Roman" w:cs="Times New Roman"/>
          <w:i/>
          <w:iCs/>
          <w:sz w:val="24"/>
          <w:lang w:val="en-US"/>
        </w:rPr>
        <w:t>Come Out</w:t>
      </w:r>
      <w:r w:rsidRPr="005B0C6F">
        <w:rPr>
          <w:rFonts w:ascii="Times New Roman" w:hAnsi="Times New Roman" w:cs="Times New Roman"/>
          <w:sz w:val="24"/>
          <w:lang w:val="en-US"/>
        </w:rPr>
        <w:t>. “</w:t>
      </w:r>
      <w:r w:rsidRPr="005B0C6F">
        <w:rPr>
          <w:rFonts w:ascii="Times New Roman" w:hAnsi="Times New Roman" w:cs="Times New Roman"/>
          <w:i/>
          <w:iCs/>
          <w:sz w:val="24"/>
          <w:lang w:val="en-US"/>
        </w:rPr>
        <w:t>Come Out</w:t>
      </w:r>
      <w:r w:rsidRPr="005B0C6F">
        <w:rPr>
          <w:rFonts w:ascii="Times New Roman" w:hAnsi="Times New Roman" w:cs="Times New Roman"/>
          <w:sz w:val="24"/>
          <w:lang w:val="en-US"/>
        </w:rPr>
        <w:t xml:space="preserve"> was my first attempt to create something for two</w:t>
      </w:r>
      <w:r w:rsidR="002F6B7B" w:rsidRPr="005B0C6F">
        <w:rPr>
          <w:rFonts w:ascii="Times New Roman" w:hAnsi="Times New Roman" w:cs="Times New Roman"/>
          <w:sz w:val="24"/>
          <w:lang w:val="en-US"/>
        </w:rPr>
        <w:t xml:space="preserve"> – my</w:t>
      </w:r>
      <w:r w:rsidRPr="005B0C6F">
        <w:rPr>
          <w:rFonts w:ascii="Times New Roman" w:hAnsi="Times New Roman" w:cs="Times New Roman"/>
          <w:sz w:val="24"/>
          <w:lang w:val="en-US"/>
        </w:rPr>
        <w:t xml:space="preserve"> first exercise in counterpoint. It was done in New York, where </w:t>
      </w:r>
      <w:proofErr w:type="gramStart"/>
      <w:r w:rsidRPr="005B0C6F">
        <w:rPr>
          <w:rFonts w:ascii="Times New Roman" w:hAnsi="Times New Roman" w:cs="Times New Roman"/>
          <w:sz w:val="24"/>
          <w:lang w:val="en-US"/>
        </w:rPr>
        <w:t>work space</w:t>
      </w:r>
      <w:proofErr w:type="gramEnd"/>
      <w:r w:rsidRPr="005B0C6F">
        <w:rPr>
          <w:rFonts w:ascii="Times New Roman" w:hAnsi="Times New Roman" w:cs="Times New Roman"/>
          <w:sz w:val="24"/>
          <w:lang w:val="en-US"/>
        </w:rPr>
        <w:t xml:space="preserve"> was incredibly expensive. Space is money. I had about one hour of rehearsal time a day with my partner. So that requires an efficient approach. I remember showing the movements to the other dancer who subsequently danced them and me thinking: ‘Ah, that’s not looking good.’ At some point I decided not to look any more. I put my trust in the way it felt, in our physical presence on the scene, that’s what I took as a reference point and for the remainder I continued on paper and trusted to the counterpoint that was written out. It was essentially straightforward: I made a series of movements, take movement a, b, c and d. I then made variations on these series: when you do a, I do b, when I do </w:t>
      </w:r>
      <w:proofErr w:type="gramStart"/>
      <w:r w:rsidRPr="005B0C6F">
        <w:rPr>
          <w:rFonts w:ascii="Times New Roman" w:hAnsi="Times New Roman" w:cs="Times New Roman"/>
          <w:sz w:val="24"/>
          <w:lang w:val="en-US"/>
        </w:rPr>
        <w:t>abc</w:t>
      </w:r>
      <w:proofErr w:type="gramEnd"/>
      <w:r w:rsidRPr="005B0C6F">
        <w:rPr>
          <w:rFonts w:ascii="Times New Roman" w:hAnsi="Times New Roman" w:cs="Times New Roman"/>
          <w:sz w:val="24"/>
          <w:lang w:val="en-US"/>
        </w:rPr>
        <w:t>, you do acb. That allows for quick work. And to achieve a great complexity relatively quickly while remaining readable.”</w:t>
      </w:r>
    </w:p>
    <w:p w14:paraId="24BA642A" w14:textId="77777777" w:rsidR="00744F86" w:rsidRPr="005B0C6F" w:rsidRDefault="00744F86" w:rsidP="00F23DF1">
      <w:pPr>
        <w:spacing w:line="276" w:lineRule="auto"/>
        <w:jc w:val="both"/>
        <w:rPr>
          <w:rFonts w:ascii="Times New Roman" w:hAnsi="Times New Roman" w:cs="Times New Roman"/>
          <w:sz w:val="24"/>
          <w:lang w:val="en-US"/>
        </w:rPr>
      </w:pPr>
    </w:p>
    <w:p w14:paraId="1DA159DB" w14:textId="6D555AF4"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It is striking how De Keersmaeker talks about </w:t>
      </w:r>
      <w:r w:rsidRPr="005B0C6F">
        <w:rPr>
          <w:rFonts w:ascii="Times New Roman" w:hAnsi="Times New Roman" w:cs="Times New Roman"/>
          <w:i/>
          <w:iCs/>
          <w:sz w:val="24"/>
          <w:lang w:val="en-US"/>
        </w:rPr>
        <w:t>Fase</w:t>
      </w:r>
      <w:r w:rsidRPr="005B0C6F">
        <w:rPr>
          <w:rFonts w:ascii="Times New Roman" w:hAnsi="Times New Roman" w:cs="Times New Roman"/>
          <w:sz w:val="24"/>
          <w:lang w:val="en-US"/>
        </w:rPr>
        <w:t xml:space="preserve"> so intimately. It barely feels like something she is looking back on. “I did continue to dance it and by dancing, it continued to move, to stay alive.” </w:t>
      </w:r>
    </w:p>
    <w:p w14:paraId="7E8F33C7" w14:textId="77777777" w:rsidR="00F5575E" w:rsidRPr="005B0C6F" w:rsidRDefault="00F5575E" w:rsidP="00F23DF1">
      <w:pPr>
        <w:spacing w:line="276" w:lineRule="auto"/>
        <w:jc w:val="both"/>
        <w:rPr>
          <w:sz w:val="24"/>
          <w:lang w:val="en-US"/>
        </w:rPr>
      </w:pPr>
    </w:p>
    <w:p w14:paraId="5200DBAF" w14:textId="72C776CF"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It prevents dance from becoming a museum experience, because in essence, dance exists in the physical memory of the dancers. “After so many years, you are in a way on autopilot when dancing. It takes you to a place of extreme order and of anarchy at once, a place I find very exciting to be at.” However, the anarchy is one of the square </w:t>
      </w:r>
      <w:proofErr w:type="gramStart"/>
      <w:r w:rsidRPr="005B0C6F">
        <w:rPr>
          <w:rFonts w:ascii="Times New Roman" w:hAnsi="Times New Roman" w:cs="Times New Roman"/>
          <w:sz w:val="24"/>
          <w:lang w:val="en-US"/>
        </w:rPr>
        <w:t>millimeter</w:t>
      </w:r>
      <w:proofErr w:type="gramEnd"/>
      <w:r w:rsidRPr="005B0C6F">
        <w:rPr>
          <w:rFonts w:ascii="Times New Roman" w:hAnsi="Times New Roman" w:cs="Times New Roman"/>
          <w:sz w:val="24"/>
          <w:lang w:val="en-US"/>
        </w:rPr>
        <w:t xml:space="preserve">: the liberty is in the joints. </w:t>
      </w:r>
    </w:p>
    <w:p w14:paraId="6925E1D3" w14:textId="77777777" w:rsidR="00F5575E" w:rsidRPr="005B0C6F" w:rsidRDefault="00F5575E" w:rsidP="00F23DF1">
      <w:pPr>
        <w:spacing w:line="276" w:lineRule="auto"/>
        <w:jc w:val="both"/>
        <w:rPr>
          <w:sz w:val="24"/>
          <w:lang w:val="en-US"/>
        </w:rPr>
      </w:pPr>
    </w:p>
    <w:p w14:paraId="05F89A1A" w14:textId="7276FE9C"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“The schedule of, for instance, </w:t>
      </w:r>
      <w:r w:rsidRPr="005B0C6F">
        <w:rPr>
          <w:rFonts w:ascii="Times New Roman" w:hAnsi="Times New Roman" w:cs="Times New Roman"/>
          <w:i/>
          <w:sz w:val="24"/>
          <w:lang w:val="en-US"/>
        </w:rPr>
        <w:t>Piano Phase</w:t>
      </w:r>
      <w:r w:rsidRPr="005B0C6F">
        <w:rPr>
          <w:rFonts w:ascii="Times New Roman" w:hAnsi="Times New Roman" w:cs="Times New Roman"/>
          <w:sz w:val="24"/>
          <w:lang w:val="en-US"/>
        </w:rPr>
        <w:t xml:space="preserve"> is extremely tight</w:t>
      </w:r>
      <w:r w:rsidR="007F2187" w:rsidRPr="005B0C6F">
        <w:rPr>
          <w:rFonts w:ascii="Times New Roman" w:hAnsi="Times New Roman" w:cs="Times New Roman"/>
          <w:sz w:val="24"/>
          <w:lang w:val="en-US"/>
        </w:rPr>
        <w:t xml:space="preserve">”, she </w:t>
      </w:r>
      <w:r w:rsidR="000570E9" w:rsidRPr="005B0C6F">
        <w:rPr>
          <w:rFonts w:ascii="Times New Roman" w:hAnsi="Times New Roman" w:cs="Times New Roman"/>
          <w:sz w:val="24"/>
          <w:lang w:val="en-US"/>
        </w:rPr>
        <w:t>explains</w:t>
      </w:r>
      <w:r w:rsidR="007F2187" w:rsidRPr="005B0C6F">
        <w:rPr>
          <w:rFonts w:ascii="Times New Roman" w:hAnsi="Times New Roman" w:cs="Times New Roman"/>
          <w:sz w:val="24"/>
          <w:lang w:val="en-US"/>
        </w:rPr>
        <w:t>, “</w:t>
      </w:r>
      <w:r w:rsidRPr="005B0C6F">
        <w:rPr>
          <w:rFonts w:ascii="Times New Roman" w:hAnsi="Times New Roman" w:cs="Times New Roman"/>
          <w:sz w:val="24"/>
          <w:lang w:val="en-US"/>
        </w:rPr>
        <w:t xml:space="preserve">the synchronicity with your dancing partner, who you can only see out of the corner of your eyes, requires an almost mechanical control. Once you start dancing, the machine </w:t>
      </w:r>
      <w:r w:rsidR="003E39CE" w:rsidRPr="005B0C6F">
        <w:rPr>
          <w:rFonts w:ascii="Times New Roman" w:hAnsi="Times New Roman" w:cs="Times New Roman"/>
          <w:sz w:val="24"/>
          <w:lang w:val="en-US"/>
        </w:rPr>
        <w:t>is set</w:t>
      </w:r>
      <w:r w:rsidRPr="005B0C6F">
        <w:rPr>
          <w:rFonts w:ascii="Times New Roman" w:hAnsi="Times New Roman" w:cs="Times New Roman"/>
          <w:sz w:val="24"/>
          <w:lang w:val="en-US"/>
        </w:rPr>
        <w:t xml:space="preserve"> in motion. </w:t>
      </w:r>
      <w:r w:rsidR="0054516B" w:rsidRPr="005B0C6F">
        <w:rPr>
          <w:rFonts w:ascii="Times New Roman" w:hAnsi="Times New Roman" w:cs="Times New Roman"/>
          <w:sz w:val="24"/>
          <w:lang w:val="en-US"/>
        </w:rPr>
        <w:t>In this case, f</w:t>
      </w:r>
      <w:r w:rsidRPr="005B0C6F">
        <w:rPr>
          <w:rFonts w:ascii="Times New Roman" w:hAnsi="Times New Roman" w:cs="Times New Roman"/>
          <w:sz w:val="24"/>
          <w:lang w:val="en-US"/>
        </w:rPr>
        <w:t>reedom</w:t>
      </w:r>
      <w:r w:rsidR="00D654EB" w:rsidRPr="005B0C6F">
        <w:rPr>
          <w:rFonts w:ascii="Times New Roman" w:hAnsi="Times New Roman" w:cs="Times New Roman"/>
          <w:sz w:val="24"/>
          <w:lang w:val="en-US"/>
        </w:rPr>
        <w:t xml:space="preserve"> is </w:t>
      </w:r>
      <w:r w:rsidRPr="005B0C6F">
        <w:rPr>
          <w:rFonts w:ascii="Times New Roman" w:hAnsi="Times New Roman" w:cs="Times New Roman"/>
          <w:sz w:val="24"/>
          <w:lang w:val="en-US"/>
        </w:rPr>
        <w:t xml:space="preserve">something you look for in every joint available, in the hinges between two movements. In the split second of a turn, you </w:t>
      </w:r>
      <w:r w:rsidR="00291E35" w:rsidRPr="005B0C6F">
        <w:rPr>
          <w:rFonts w:ascii="Times New Roman" w:hAnsi="Times New Roman" w:cs="Times New Roman"/>
          <w:sz w:val="24"/>
          <w:lang w:val="en-US"/>
        </w:rPr>
        <w:t>realize</w:t>
      </w:r>
      <w:r w:rsidR="006B2498" w:rsidRPr="005B0C6F">
        <w:rPr>
          <w:rFonts w:ascii="Times New Roman" w:hAnsi="Times New Roman" w:cs="Times New Roman"/>
          <w:sz w:val="24"/>
          <w:lang w:val="en-US"/>
        </w:rPr>
        <w:t xml:space="preserve"> that</w:t>
      </w:r>
      <w:r w:rsidRPr="005B0C6F">
        <w:rPr>
          <w:rFonts w:ascii="Times New Roman" w:hAnsi="Times New Roman" w:cs="Times New Roman"/>
          <w:sz w:val="24"/>
          <w:lang w:val="en-US"/>
        </w:rPr>
        <w:t xml:space="preserve"> </w:t>
      </w:r>
      <w:r w:rsidR="006B2498" w:rsidRPr="005B0C6F">
        <w:rPr>
          <w:rFonts w:ascii="Times New Roman" w:hAnsi="Times New Roman" w:cs="Times New Roman"/>
          <w:sz w:val="24"/>
          <w:lang w:val="en-US"/>
        </w:rPr>
        <w:t xml:space="preserve">you’re </w:t>
      </w:r>
      <w:r w:rsidRPr="005B0C6F">
        <w:rPr>
          <w:rFonts w:ascii="Times New Roman" w:hAnsi="Times New Roman" w:cs="Times New Roman"/>
          <w:sz w:val="24"/>
          <w:lang w:val="en-US"/>
        </w:rPr>
        <w:t xml:space="preserve">going to do this this way </w:t>
      </w:r>
      <w:proofErr w:type="gramStart"/>
      <w:r w:rsidRPr="005B0C6F">
        <w:rPr>
          <w:rFonts w:ascii="Times New Roman" w:hAnsi="Times New Roman" w:cs="Times New Roman"/>
          <w:sz w:val="24"/>
          <w:lang w:val="en-US"/>
        </w:rPr>
        <w:t>now,</w:t>
      </w:r>
      <w:proofErr w:type="gramEnd"/>
      <w:r w:rsidRPr="005B0C6F">
        <w:rPr>
          <w:rFonts w:ascii="Times New Roman" w:hAnsi="Times New Roman" w:cs="Times New Roman"/>
          <w:sz w:val="24"/>
          <w:lang w:val="en-US"/>
        </w:rPr>
        <w:t xml:space="preserve"> this is where </w:t>
      </w:r>
      <w:r w:rsidR="00953B63" w:rsidRPr="005B0C6F">
        <w:rPr>
          <w:rFonts w:ascii="Times New Roman" w:hAnsi="Times New Roman" w:cs="Times New Roman"/>
          <w:sz w:val="24"/>
          <w:lang w:val="en-US"/>
        </w:rPr>
        <w:t>you’re</w:t>
      </w:r>
      <w:r w:rsidRPr="005B0C6F">
        <w:rPr>
          <w:rFonts w:ascii="Times New Roman" w:hAnsi="Times New Roman" w:cs="Times New Roman"/>
          <w:sz w:val="24"/>
          <w:lang w:val="en-US"/>
        </w:rPr>
        <w:t xml:space="preserve"> to give the system a little push. But this </w:t>
      </w:r>
      <w:r w:rsidR="004D464C" w:rsidRPr="005B0C6F">
        <w:rPr>
          <w:rFonts w:ascii="Times New Roman" w:hAnsi="Times New Roman" w:cs="Times New Roman"/>
          <w:sz w:val="24"/>
          <w:lang w:val="en-US"/>
        </w:rPr>
        <w:t>freedom always lies</w:t>
      </w:r>
      <w:r w:rsidRPr="005B0C6F">
        <w:rPr>
          <w:rFonts w:ascii="Times New Roman" w:hAnsi="Times New Roman" w:cs="Times New Roman"/>
          <w:sz w:val="24"/>
          <w:lang w:val="en-US"/>
        </w:rPr>
        <w:t xml:space="preserve"> in the immediacy of the moment, because at the same time you have to stay perfectly on track</w:t>
      </w:r>
      <w:r w:rsidR="009A3E42" w:rsidRPr="005B0C6F">
        <w:rPr>
          <w:rFonts w:ascii="Times New Roman" w:hAnsi="Times New Roman" w:cs="Times New Roman"/>
          <w:sz w:val="24"/>
          <w:lang w:val="en-US"/>
        </w:rPr>
        <w:t xml:space="preserve"> and </w:t>
      </w:r>
      <w:r w:rsidRPr="005B0C6F">
        <w:rPr>
          <w:rFonts w:ascii="Times New Roman" w:hAnsi="Times New Roman" w:cs="Times New Roman"/>
          <w:sz w:val="24"/>
          <w:lang w:val="en-US"/>
        </w:rPr>
        <w:t xml:space="preserve">keep counting. </w:t>
      </w:r>
      <w:r w:rsidR="00F468A8" w:rsidRPr="005B0C6F">
        <w:rPr>
          <w:rFonts w:ascii="Times New Roman" w:hAnsi="Times New Roman" w:cs="Times New Roman"/>
          <w:sz w:val="24"/>
          <w:lang w:val="en-US"/>
        </w:rPr>
        <w:t>It’s an experience that</w:t>
      </w:r>
      <w:r w:rsidRPr="005B0C6F">
        <w:rPr>
          <w:rFonts w:ascii="Times New Roman" w:hAnsi="Times New Roman" w:cs="Times New Roman"/>
          <w:sz w:val="24"/>
          <w:lang w:val="en-US"/>
        </w:rPr>
        <w:t xml:space="preserve"> is hard to explain, especially when you have been dancing a piece like that for 25 years. While you are dancing, an avalanche of images and memories is dancing along with you. It is the memory of a body that is etched into your bones.”</w:t>
      </w:r>
    </w:p>
    <w:p w14:paraId="5E6DDC90" w14:textId="77777777" w:rsidR="00594ECB" w:rsidRPr="005B0C6F" w:rsidRDefault="00594ECB" w:rsidP="00F23DF1">
      <w:pPr>
        <w:spacing w:line="276" w:lineRule="auto"/>
        <w:jc w:val="both"/>
        <w:rPr>
          <w:sz w:val="24"/>
          <w:lang w:val="en-US"/>
        </w:rPr>
      </w:pPr>
    </w:p>
    <w:p w14:paraId="2D3C7C89" w14:textId="2B37A4B9"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 xml:space="preserve">This is probably why De Keersmaeker still feels </w:t>
      </w:r>
      <w:r w:rsidR="00B83D99" w:rsidRPr="005B0C6F">
        <w:rPr>
          <w:rFonts w:ascii="Times New Roman" w:hAnsi="Times New Roman" w:cs="Times New Roman"/>
          <w:sz w:val="24"/>
          <w:lang w:val="en-US"/>
        </w:rPr>
        <w:t>such intimacy</w:t>
      </w:r>
      <w:r w:rsidRPr="005B0C6F">
        <w:rPr>
          <w:rFonts w:ascii="Times New Roman" w:hAnsi="Times New Roman" w:cs="Times New Roman"/>
          <w:sz w:val="24"/>
          <w:lang w:val="en-US"/>
        </w:rPr>
        <w:t xml:space="preserve"> </w:t>
      </w:r>
      <w:r w:rsidR="00DD7E78" w:rsidRPr="005B0C6F">
        <w:rPr>
          <w:rFonts w:ascii="Times New Roman" w:hAnsi="Times New Roman" w:cs="Times New Roman"/>
          <w:sz w:val="24"/>
          <w:lang w:val="en-US"/>
        </w:rPr>
        <w:t xml:space="preserve">with </w:t>
      </w:r>
      <w:r w:rsidRPr="005B0C6F">
        <w:rPr>
          <w:rFonts w:ascii="Times New Roman" w:hAnsi="Times New Roman" w:cs="Times New Roman"/>
          <w:sz w:val="24"/>
          <w:lang w:val="en-US"/>
        </w:rPr>
        <w:t xml:space="preserve">that work: it </w:t>
      </w:r>
      <w:r w:rsidR="00D21768" w:rsidRPr="005B0C6F">
        <w:rPr>
          <w:rFonts w:ascii="Times New Roman" w:hAnsi="Times New Roman" w:cs="Times New Roman"/>
          <w:sz w:val="24"/>
          <w:lang w:val="en-US"/>
        </w:rPr>
        <w:t>barely ages</w:t>
      </w:r>
      <w:r w:rsidRPr="005B0C6F">
        <w:rPr>
          <w:rFonts w:ascii="Times New Roman" w:hAnsi="Times New Roman" w:cs="Times New Roman"/>
          <w:sz w:val="24"/>
          <w:lang w:val="en-US"/>
        </w:rPr>
        <w:t xml:space="preserve"> </w:t>
      </w:r>
      <w:r w:rsidR="00F03AF3" w:rsidRPr="005B0C6F">
        <w:rPr>
          <w:rFonts w:ascii="Times New Roman" w:hAnsi="Times New Roman" w:cs="Times New Roman"/>
          <w:sz w:val="24"/>
          <w:lang w:val="en-US"/>
        </w:rPr>
        <w:t>when danced regularly</w:t>
      </w:r>
      <w:r w:rsidRPr="005B0C6F">
        <w:rPr>
          <w:rFonts w:ascii="Times New Roman" w:hAnsi="Times New Roman" w:cs="Times New Roman"/>
          <w:sz w:val="24"/>
          <w:lang w:val="en-US"/>
        </w:rPr>
        <w:t xml:space="preserve">. </w:t>
      </w:r>
      <w:r w:rsidR="00E22E3A" w:rsidRPr="005B0C6F">
        <w:rPr>
          <w:rFonts w:ascii="Times New Roman" w:hAnsi="Times New Roman" w:cs="Times New Roman"/>
          <w:sz w:val="24"/>
          <w:lang w:val="en-US"/>
        </w:rPr>
        <w:t xml:space="preserve">Analogously, </w:t>
      </w:r>
      <w:r w:rsidRPr="005B0C6F">
        <w:rPr>
          <w:rFonts w:ascii="Times New Roman" w:hAnsi="Times New Roman" w:cs="Times New Roman"/>
          <w:sz w:val="24"/>
          <w:lang w:val="en-US"/>
        </w:rPr>
        <w:t xml:space="preserve">it </w:t>
      </w:r>
      <w:r w:rsidR="00957542" w:rsidRPr="005B0C6F">
        <w:rPr>
          <w:rFonts w:ascii="Times New Roman" w:hAnsi="Times New Roman" w:cs="Times New Roman"/>
          <w:sz w:val="24"/>
          <w:lang w:val="en-US"/>
        </w:rPr>
        <w:t>ages along</w:t>
      </w:r>
      <w:r w:rsidR="003E7803" w:rsidRPr="005B0C6F">
        <w:rPr>
          <w:rFonts w:ascii="Times New Roman" w:hAnsi="Times New Roman" w:cs="Times New Roman"/>
          <w:sz w:val="24"/>
          <w:lang w:val="en-US"/>
        </w:rPr>
        <w:t xml:space="preserve"> with </w:t>
      </w:r>
      <w:r w:rsidR="00F75ED3" w:rsidRPr="005B0C6F">
        <w:rPr>
          <w:rFonts w:ascii="Times New Roman" w:hAnsi="Times New Roman" w:cs="Times New Roman"/>
          <w:sz w:val="24"/>
          <w:lang w:val="en-US"/>
        </w:rPr>
        <w:t xml:space="preserve">the </w:t>
      </w:r>
      <w:r w:rsidR="003E7803" w:rsidRPr="005B0C6F">
        <w:rPr>
          <w:rFonts w:ascii="Times New Roman" w:hAnsi="Times New Roman" w:cs="Times New Roman"/>
          <w:sz w:val="24"/>
          <w:lang w:val="en-US"/>
        </w:rPr>
        <w:t>age</w:t>
      </w:r>
      <w:r w:rsidRPr="005B0C6F">
        <w:rPr>
          <w:rFonts w:ascii="Times New Roman" w:hAnsi="Times New Roman" w:cs="Times New Roman"/>
          <w:sz w:val="24"/>
          <w:lang w:val="en-US"/>
        </w:rPr>
        <w:t xml:space="preserve"> </w:t>
      </w:r>
      <w:r w:rsidR="008E0226" w:rsidRPr="005B0C6F">
        <w:rPr>
          <w:rFonts w:ascii="Times New Roman" w:hAnsi="Times New Roman" w:cs="Times New Roman"/>
          <w:sz w:val="24"/>
          <w:lang w:val="en-US"/>
        </w:rPr>
        <w:t>of the dancer and thereby keeps up with their development</w:t>
      </w:r>
      <w:r w:rsidRPr="005B0C6F">
        <w:rPr>
          <w:rFonts w:ascii="Times New Roman" w:hAnsi="Times New Roman" w:cs="Times New Roman"/>
          <w:sz w:val="24"/>
          <w:lang w:val="en-US"/>
        </w:rPr>
        <w:t xml:space="preserve">. The fact that she is not dancing this original material herself for the first time is a strange experience for the choreographer who has, for the most part, remained a dancer. “Yes, it does feel like a goodbye. I have done it before, for instance with </w:t>
      </w:r>
      <w:r w:rsidRPr="005B0C6F">
        <w:rPr>
          <w:rFonts w:ascii="Times New Roman" w:hAnsi="Times New Roman" w:cs="Times New Roman"/>
          <w:i/>
          <w:iCs/>
          <w:sz w:val="24"/>
          <w:lang w:val="en-US"/>
        </w:rPr>
        <w:t>Rosas danst Rosas</w:t>
      </w:r>
      <w:r w:rsidRPr="005B0C6F">
        <w:rPr>
          <w:rFonts w:ascii="Times New Roman" w:hAnsi="Times New Roman" w:cs="Times New Roman"/>
          <w:sz w:val="24"/>
          <w:lang w:val="en-US"/>
        </w:rPr>
        <w:t xml:space="preserve">, but with </w:t>
      </w:r>
      <w:r w:rsidRPr="005B0C6F">
        <w:rPr>
          <w:rFonts w:ascii="Times New Roman" w:hAnsi="Times New Roman" w:cs="Times New Roman"/>
          <w:i/>
          <w:iCs/>
          <w:sz w:val="24"/>
          <w:lang w:val="en-US"/>
        </w:rPr>
        <w:t>Fase</w:t>
      </w:r>
      <w:r w:rsidRPr="005B0C6F">
        <w:rPr>
          <w:rFonts w:ascii="Times New Roman" w:hAnsi="Times New Roman" w:cs="Times New Roman"/>
          <w:sz w:val="24"/>
          <w:lang w:val="en-US"/>
        </w:rPr>
        <w:t xml:space="preserve"> I </w:t>
      </w:r>
      <w:r w:rsidR="009D6489" w:rsidRPr="005B0C6F">
        <w:rPr>
          <w:rFonts w:ascii="Times New Roman" w:hAnsi="Times New Roman" w:cs="Times New Roman"/>
          <w:sz w:val="24"/>
          <w:lang w:val="en-US"/>
        </w:rPr>
        <w:t xml:space="preserve">feel </w:t>
      </w:r>
      <w:r w:rsidRPr="005B0C6F">
        <w:rPr>
          <w:rFonts w:ascii="Times New Roman" w:hAnsi="Times New Roman" w:cs="Times New Roman"/>
          <w:sz w:val="24"/>
          <w:lang w:val="en-US"/>
        </w:rPr>
        <w:t>it more profoundly.”</w:t>
      </w:r>
    </w:p>
    <w:p w14:paraId="04826A3E" w14:textId="77777777" w:rsidR="00744F86" w:rsidRPr="005B0C6F" w:rsidRDefault="00744F86" w:rsidP="00F23DF1">
      <w:pPr>
        <w:spacing w:line="276" w:lineRule="auto"/>
        <w:jc w:val="both"/>
        <w:rPr>
          <w:rFonts w:ascii="Times New Roman" w:hAnsi="Times New Roman" w:cs="Times New Roman"/>
          <w:sz w:val="24"/>
          <w:lang w:val="en-US"/>
        </w:rPr>
      </w:pPr>
    </w:p>
    <w:p w14:paraId="1A32712A" w14:textId="77777777" w:rsidR="00744F86" w:rsidRPr="005B0C6F" w:rsidRDefault="008D3DD9" w:rsidP="00F23DF1">
      <w:pPr>
        <w:spacing w:line="276" w:lineRule="auto"/>
        <w:jc w:val="both"/>
        <w:rPr>
          <w:sz w:val="24"/>
          <w:lang w:val="en-US"/>
        </w:rPr>
      </w:pPr>
      <w:r w:rsidRPr="005B0C6F">
        <w:rPr>
          <w:rFonts w:ascii="Times New Roman" w:hAnsi="Times New Roman" w:cs="Times New Roman"/>
          <w:sz w:val="24"/>
          <w:lang w:val="en-US"/>
        </w:rPr>
        <w:t>*</w:t>
      </w:r>
    </w:p>
    <w:p w14:paraId="1C2C2B48" w14:textId="77777777" w:rsidR="00744F86" w:rsidRPr="005B0C6F" w:rsidRDefault="00744F86" w:rsidP="00F23DF1">
      <w:pPr>
        <w:spacing w:line="276" w:lineRule="auto"/>
        <w:jc w:val="both"/>
        <w:rPr>
          <w:rFonts w:ascii="Times New Roman" w:hAnsi="Times New Roman" w:cs="Times New Roman"/>
          <w:sz w:val="24"/>
          <w:lang w:val="en-US"/>
        </w:rPr>
      </w:pPr>
    </w:p>
    <w:p w14:paraId="65852685" w14:textId="033E1F9D"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There may be a continuity between De Keermaeker’s early and her recent works, but </w:t>
      </w:r>
      <w:r w:rsidR="00FE3291" w:rsidRPr="005B0C6F">
        <w:rPr>
          <w:rFonts w:ascii="Times New Roman" w:hAnsi="Times New Roman" w:cs="Times New Roman"/>
          <w:sz w:val="24"/>
          <w:lang w:val="en-US"/>
        </w:rPr>
        <w:t xml:space="preserve">there </w:t>
      </w:r>
      <w:r w:rsidR="00291E35" w:rsidRPr="005B0C6F">
        <w:rPr>
          <w:rFonts w:ascii="Times New Roman" w:hAnsi="Times New Roman" w:cs="Times New Roman"/>
          <w:sz w:val="24"/>
          <w:lang w:val="en-US"/>
        </w:rPr>
        <w:t xml:space="preserve">also </w:t>
      </w:r>
      <w:r w:rsidR="00FE3291" w:rsidRPr="005B0C6F">
        <w:rPr>
          <w:rFonts w:ascii="Times New Roman" w:hAnsi="Times New Roman" w:cs="Times New Roman"/>
          <w:sz w:val="24"/>
          <w:lang w:val="en-US"/>
        </w:rPr>
        <w:t xml:space="preserve">is a </w:t>
      </w:r>
      <w:r w:rsidR="00291E35" w:rsidRPr="005B0C6F">
        <w:rPr>
          <w:rFonts w:ascii="Times New Roman" w:hAnsi="Times New Roman" w:cs="Times New Roman"/>
          <w:sz w:val="24"/>
          <w:lang w:val="en-US"/>
        </w:rPr>
        <w:t>difference</w:t>
      </w:r>
      <w:r w:rsidRPr="005B0C6F">
        <w:rPr>
          <w:rFonts w:ascii="Times New Roman" w:hAnsi="Times New Roman" w:cs="Times New Roman"/>
          <w:sz w:val="24"/>
          <w:lang w:val="en-US"/>
        </w:rPr>
        <w:t>: the way in which the individual parts</w:t>
      </w:r>
      <w:r w:rsidR="00291E35" w:rsidRPr="005B0C6F">
        <w:rPr>
          <w:rFonts w:ascii="Times New Roman" w:hAnsi="Times New Roman" w:cs="Times New Roman"/>
          <w:sz w:val="24"/>
          <w:lang w:val="en-US"/>
        </w:rPr>
        <w:t xml:space="preserve"> in </w:t>
      </w:r>
      <w:r w:rsidR="00291E35" w:rsidRPr="005B0C6F">
        <w:rPr>
          <w:rFonts w:ascii="Times New Roman" w:hAnsi="Times New Roman" w:cs="Times New Roman"/>
          <w:i/>
          <w:sz w:val="24"/>
          <w:lang w:val="en-US"/>
        </w:rPr>
        <w:t>Fase</w:t>
      </w:r>
      <w:r w:rsidRPr="005B0C6F">
        <w:rPr>
          <w:rFonts w:ascii="Times New Roman" w:hAnsi="Times New Roman" w:cs="Times New Roman"/>
          <w:sz w:val="24"/>
          <w:lang w:val="en-US"/>
        </w:rPr>
        <w:t xml:space="preserve"> end. Abruptly. Or like an audience member once described it: “It goes on and on, and suddenly it stops.” </w:t>
      </w:r>
    </w:p>
    <w:p w14:paraId="4AEFBBF0" w14:textId="77777777" w:rsidR="005E5F13" w:rsidRPr="005B0C6F" w:rsidRDefault="005E5F13" w:rsidP="00F23DF1">
      <w:pPr>
        <w:spacing w:line="276" w:lineRule="auto"/>
        <w:jc w:val="both"/>
        <w:rPr>
          <w:sz w:val="24"/>
          <w:lang w:val="en-US"/>
        </w:rPr>
      </w:pPr>
    </w:p>
    <w:p w14:paraId="4023B374" w14:textId="43822534"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The four movements of </w:t>
      </w:r>
      <w:r w:rsidRPr="005B0C6F">
        <w:rPr>
          <w:rFonts w:ascii="Times New Roman" w:hAnsi="Times New Roman" w:cs="Times New Roman"/>
          <w:i/>
          <w:iCs/>
          <w:sz w:val="24"/>
          <w:lang w:val="en-US"/>
        </w:rPr>
        <w:t>Fase</w:t>
      </w:r>
      <w:r w:rsidRPr="005B0C6F">
        <w:rPr>
          <w:rFonts w:ascii="Times New Roman" w:hAnsi="Times New Roman" w:cs="Times New Roman"/>
          <w:sz w:val="24"/>
          <w:lang w:val="en-US"/>
        </w:rPr>
        <w:t xml:space="preserve"> suggest a never-ending </w:t>
      </w:r>
      <w:r w:rsidR="00291E35" w:rsidRPr="005B0C6F">
        <w:rPr>
          <w:rFonts w:ascii="Times New Roman" w:hAnsi="Times New Roman" w:cs="Times New Roman"/>
          <w:sz w:val="24"/>
          <w:lang w:val="en-US"/>
        </w:rPr>
        <w:t>present</w:t>
      </w:r>
      <w:r w:rsidRPr="005B0C6F">
        <w:rPr>
          <w:rFonts w:ascii="Times New Roman" w:hAnsi="Times New Roman" w:cs="Times New Roman"/>
          <w:sz w:val="24"/>
          <w:lang w:val="en-US"/>
        </w:rPr>
        <w:t xml:space="preserve">, and that may have something to do with the never-ending ‘now’ that characterizes adolescence, the rush of late youth. After all, De Keersmaeker was only twenty-one. Even though Reich’s ‘gradual process music’ focuses on the passage of time – the sand flowing through a turned hourglass – what </w:t>
      </w:r>
      <w:r w:rsidR="00BD7AA0" w:rsidRPr="005B0C6F">
        <w:rPr>
          <w:rFonts w:ascii="Times New Roman" w:hAnsi="Times New Roman" w:cs="Times New Roman"/>
          <w:sz w:val="24"/>
          <w:lang w:val="en-US"/>
        </w:rPr>
        <w:t xml:space="preserve">the piece </w:t>
      </w:r>
      <w:r w:rsidRPr="005B0C6F">
        <w:rPr>
          <w:rFonts w:ascii="Times New Roman" w:hAnsi="Times New Roman" w:cs="Times New Roman"/>
          <w:sz w:val="24"/>
          <w:lang w:val="en-US"/>
        </w:rPr>
        <w:t xml:space="preserve">shows primarily is </w:t>
      </w:r>
      <w:r w:rsidR="00AB2658" w:rsidRPr="005B0C6F">
        <w:rPr>
          <w:rFonts w:ascii="Times New Roman" w:hAnsi="Times New Roman" w:cs="Times New Roman"/>
          <w:sz w:val="24"/>
          <w:lang w:val="en-US"/>
        </w:rPr>
        <w:t>the permanence of a given moment</w:t>
      </w:r>
      <w:r w:rsidRPr="005B0C6F">
        <w:rPr>
          <w:rFonts w:ascii="Times New Roman" w:hAnsi="Times New Roman" w:cs="Times New Roman"/>
          <w:sz w:val="24"/>
          <w:lang w:val="en-US"/>
        </w:rPr>
        <w:t xml:space="preserve">. </w:t>
      </w:r>
      <w:r w:rsidR="0058013C" w:rsidRPr="005B0C6F">
        <w:rPr>
          <w:rFonts w:ascii="Times New Roman" w:hAnsi="Times New Roman" w:cs="Times New Roman"/>
          <w:sz w:val="24"/>
          <w:lang w:val="en-US"/>
        </w:rPr>
        <w:t>This</w:t>
      </w:r>
      <w:r w:rsidRPr="005B0C6F">
        <w:rPr>
          <w:rFonts w:ascii="Times New Roman" w:hAnsi="Times New Roman" w:cs="Times New Roman"/>
          <w:sz w:val="24"/>
          <w:lang w:val="en-US"/>
        </w:rPr>
        <w:t xml:space="preserve"> ‘now’ in time, </w:t>
      </w:r>
      <w:r w:rsidR="00D16CEC" w:rsidRPr="005B0C6F">
        <w:rPr>
          <w:rFonts w:ascii="Times New Roman" w:hAnsi="Times New Roman" w:cs="Times New Roman"/>
          <w:sz w:val="24"/>
          <w:lang w:val="en-US"/>
        </w:rPr>
        <w:t xml:space="preserve">the </w:t>
      </w:r>
      <w:r w:rsidRPr="005B0C6F">
        <w:rPr>
          <w:rFonts w:ascii="Times New Roman" w:hAnsi="Times New Roman" w:cs="Times New Roman"/>
          <w:sz w:val="24"/>
          <w:lang w:val="en-US"/>
        </w:rPr>
        <w:t xml:space="preserve">moment that shows </w:t>
      </w:r>
      <w:proofErr w:type="gramStart"/>
      <w:r w:rsidRPr="005B0C6F">
        <w:rPr>
          <w:rFonts w:ascii="Times New Roman" w:hAnsi="Times New Roman" w:cs="Times New Roman"/>
          <w:sz w:val="24"/>
          <w:lang w:val="en-US"/>
        </w:rPr>
        <w:t>itself</w:t>
      </w:r>
      <w:proofErr w:type="gramEnd"/>
      <w:r w:rsidRPr="005B0C6F">
        <w:rPr>
          <w:rFonts w:ascii="Times New Roman" w:hAnsi="Times New Roman" w:cs="Times New Roman"/>
          <w:sz w:val="24"/>
          <w:lang w:val="en-US"/>
        </w:rPr>
        <w:t xml:space="preserve"> time and again, is </w:t>
      </w:r>
      <w:r w:rsidR="00C87932" w:rsidRPr="005B0C6F">
        <w:rPr>
          <w:rFonts w:ascii="Times New Roman" w:hAnsi="Times New Roman" w:cs="Times New Roman"/>
          <w:sz w:val="24"/>
          <w:lang w:val="en-US"/>
        </w:rPr>
        <w:t xml:space="preserve">so utterly </w:t>
      </w:r>
      <w:r w:rsidRPr="005B0C6F">
        <w:rPr>
          <w:rFonts w:ascii="Times New Roman" w:hAnsi="Times New Roman" w:cs="Times New Roman"/>
          <w:sz w:val="24"/>
          <w:lang w:val="en-US"/>
        </w:rPr>
        <w:t xml:space="preserve">absolute it appears </w:t>
      </w:r>
      <w:r w:rsidR="00291E35" w:rsidRPr="005B0C6F">
        <w:rPr>
          <w:rFonts w:ascii="Times New Roman" w:hAnsi="Times New Roman" w:cs="Times New Roman"/>
          <w:sz w:val="24"/>
          <w:lang w:val="en-US"/>
        </w:rPr>
        <w:t xml:space="preserve">to be </w:t>
      </w:r>
      <w:r w:rsidR="00494C66" w:rsidRPr="005B0C6F">
        <w:rPr>
          <w:rFonts w:ascii="Times New Roman" w:hAnsi="Times New Roman" w:cs="Times New Roman"/>
          <w:sz w:val="24"/>
          <w:lang w:val="en-US"/>
        </w:rPr>
        <w:t>in a state of complete stasis</w:t>
      </w:r>
      <w:r w:rsidRPr="005B0C6F">
        <w:rPr>
          <w:rFonts w:ascii="Times New Roman" w:hAnsi="Times New Roman" w:cs="Times New Roman"/>
          <w:sz w:val="24"/>
          <w:lang w:val="en-US"/>
        </w:rPr>
        <w:t xml:space="preserve">. Like high and low water, </w:t>
      </w:r>
      <w:r w:rsidR="00A4033E" w:rsidRPr="005B0C6F">
        <w:rPr>
          <w:rFonts w:ascii="Times New Roman" w:hAnsi="Times New Roman" w:cs="Times New Roman"/>
          <w:sz w:val="24"/>
          <w:lang w:val="en-US"/>
        </w:rPr>
        <w:t xml:space="preserve">objects can move </w:t>
      </w:r>
      <w:r w:rsidRPr="005B0C6F">
        <w:rPr>
          <w:rFonts w:ascii="Times New Roman" w:hAnsi="Times New Roman" w:cs="Times New Roman"/>
          <w:sz w:val="24"/>
          <w:lang w:val="en-US"/>
        </w:rPr>
        <w:t xml:space="preserve">so fast </w:t>
      </w:r>
      <w:r w:rsidR="007D26BC" w:rsidRPr="005B0C6F">
        <w:rPr>
          <w:rFonts w:ascii="Times New Roman" w:hAnsi="Times New Roman" w:cs="Times New Roman"/>
          <w:sz w:val="24"/>
          <w:lang w:val="en-US"/>
        </w:rPr>
        <w:t>as to</w:t>
      </w:r>
      <w:r w:rsidR="00794FD8" w:rsidRPr="005B0C6F">
        <w:rPr>
          <w:rFonts w:ascii="Times New Roman" w:hAnsi="Times New Roman" w:cs="Times New Roman"/>
          <w:sz w:val="24"/>
          <w:lang w:val="en-US"/>
        </w:rPr>
        <w:t xml:space="preserve"> </w:t>
      </w:r>
      <w:r w:rsidRPr="005B0C6F">
        <w:rPr>
          <w:rFonts w:ascii="Times New Roman" w:hAnsi="Times New Roman" w:cs="Times New Roman"/>
          <w:sz w:val="24"/>
          <w:lang w:val="en-US"/>
        </w:rPr>
        <w:t>appear</w:t>
      </w:r>
      <w:r w:rsidR="00E44954" w:rsidRPr="005B0C6F">
        <w:rPr>
          <w:rFonts w:ascii="Times New Roman" w:hAnsi="Times New Roman" w:cs="Times New Roman"/>
          <w:sz w:val="24"/>
          <w:lang w:val="en-US"/>
        </w:rPr>
        <w:t xml:space="preserve"> almost</w:t>
      </w:r>
      <w:r w:rsidR="00120A53" w:rsidRPr="005B0C6F">
        <w:rPr>
          <w:rFonts w:ascii="Times New Roman" w:hAnsi="Times New Roman" w:cs="Times New Roman"/>
          <w:sz w:val="24"/>
          <w:lang w:val="en-US"/>
        </w:rPr>
        <w:t xml:space="preserve"> </w:t>
      </w:r>
      <w:r w:rsidRPr="005B0C6F">
        <w:rPr>
          <w:rFonts w:ascii="Times New Roman" w:hAnsi="Times New Roman" w:cs="Times New Roman"/>
          <w:sz w:val="24"/>
          <w:lang w:val="en-US"/>
        </w:rPr>
        <w:t xml:space="preserve">motionless. The four movements in </w:t>
      </w:r>
      <w:r w:rsidRPr="005B0C6F">
        <w:rPr>
          <w:rFonts w:ascii="Times New Roman" w:hAnsi="Times New Roman" w:cs="Times New Roman"/>
          <w:i/>
          <w:iCs/>
          <w:sz w:val="24"/>
          <w:lang w:val="en-US"/>
        </w:rPr>
        <w:t>Fase</w:t>
      </w:r>
      <w:r w:rsidRPr="005B0C6F">
        <w:rPr>
          <w:rFonts w:ascii="Times New Roman" w:hAnsi="Times New Roman" w:cs="Times New Roman"/>
          <w:sz w:val="24"/>
          <w:lang w:val="en-US"/>
        </w:rPr>
        <w:t xml:space="preserve"> are not slices of life, but slices of rescinded time, a state </w:t>
      </w:r>
      <w:r w:rsidR="000B619A" w:rsidRPr="005B0C6F">
        <w:rPr>
          <w:rFonts w:ascii="Times New Roman" w:hAnsi="Times New Roman" w:cs="Times New Roman"/>
          <w:sz w:val="24"/>
          <w:lang w:val="en-US"/>
        </w:rPr>
        <w:t>resembling</w:t>
      </w:r>
      <w:r w:rsidRPr="005B0C6F">
        <w:rPr>
          <w:rFonts w:ascii="Times New Roman" w:hAnsi="Times New Roman" w:cs="Times New Roman"/>
          <w:sz w:val="24"/>
          <w:lang w:val="en-US"/>
        </w:rPr>
        <w:t xml:space="preserve"> infinity: it was there already before it began and </w:t>
      </w:r>
      <w:r w:rsidR="00877385" w:rsidRPr="005B0C6F">
        <w:rPr>
          <w:rFonts w:ascii="Times New Roman" w:hAnsi="Times New Roman" w:cs="Times New Roman"/>
          <w:sz w:val="24"/>
          <w:lang w:val="en-US"/>
        </w:rPr>
        <w:t xml:space="preserve">it </w:t>
      </w:r>
      <w:r w:rsidRPr="005B0C6F">
        <w:rPr>
          <w:rFonts w:ascii="Times New Roman" w:hAnsi="Times New Roman" w:cs="Times New Roman"/>
          <w:sz w:val="24"/>
          <w:lang w:val="en-US"/>
        </w:rPr>
        <w:t xml:space="preserve">will not stop when it ends. </w:t>
      </w:r>
      <w:proofErr w:type="gramStart"/>
      <w:r w:rsidRPr="005B0C6F">
        <w:rPr>
          <w:rFonts w:ascii="Times New Roman" w:hAnsi="Times New Roman" w:cs="Times New Roman"/>
          <w:sz w:val="24"/>
          <w:lang w:val="en-US"/>
        </w:rPr>
        <w:t xml:space="preserve">However, that infinity is not yet </w:t>
      </w:r>
      <w:bookmarkStart w:id="2" w:name="__DdeLink__675_1178624124"/>
      <w:r w:rsidRPr="005B0C6F">
        <w:rPr>
          <w:rFonts w:ascii="Times New Roman" w:hAnsi="Times New Roman" w:cs="Times New Roman"/>
          <w:sz w:val="24"/>
          <w:lang w:val="en-US"/>
        </w:rPr>
        <w:t>transcendent</w:t>
      </w:r>
      <w:bookmarkEnd w:id="2"/>
      <w:r w:rsidRPr="005B0C6F">
        <w:rPr>
          <w:rFonts w:ascii="Times New Roman" w:hAnsi="Times New Roman" w:cs="Times New Roman"/>
          <w:sz w:val="24"/>
          <w:lang w:val="en-US"/>
        </w:rPr>
        <w:t>, it does</w:t>
      </w:r>
      <w:r w:rsidR="005F5053" w:rsidRPr="005B0C6F">
        <w:rPr>
          <w:rFonts w:ascii="Times New Roman" w:hAnsi="Times New Roman" w:cs="Times New Roman"/>
          <w:sz w:val="24"/>
          <w:lang w:val="en-US"/>
        </w:rPr>
        <w:t xml:space="preserve"> not</w:t>
      </w:r>
      <w:r w:rsidRPr="005B0C6F">
        <w:rPr>
          <w:rFonts w:ascii="Times New Roman" w:hAnsi="Times New Roman" w:cs="Times New Roman"/>
          <w:sz w:val="24"/>
          <w:lang w:val="en-US"/>
        </w:rPr>
        <w:t xml:space="preserve"> yet summon </w:t>
      </w:r>
      <w:r w:rsidR="003B1487" w:rsidRPr="005B0C6F">
        <w:rPr>
          <w:rFonts w:ascii="Times New Roman" w:hAnsi="Times New Roman" w:cs="Times New Roman"/>
          <w:sz w:val="24"/>
          <w:lang w:val="en-US"/>
        </w:rPr>
        <w:t xml:space="preserve">the </w:t>
      </w:r>
      <w:r w:rsidRPr="005B0C6F">
        <w:rPr>
          <w:rFonts w:ascii="Times New Roman" w:hAnsi="Times New Roman" w:cs="Times New Roman"/>
          <w:sz w:val="24"/>
          <w:lang w:val="en-US"/>
        </w:rPr>
        <w:t>counterpart</w:t>
      </w:r>
      <w:r w:rsidR="00F82DBB" w:rsidRPr="005B0C6F">
        <w:rPr>
          <w:rFonts w:ascii="Times New Roman" w:hAnsi="Times New Roman" w:cs="Times New Roman"/>
          <w:sz w:val="24"/>
          <w:lang w:val="en-US"/>
        </w:rPr>
        <w:t xml:space="preserve"> of </w:t>
      </w:r>
      <w:r w:rsidRPr="005B0C6F">
        <w:rPr>
          <w:rFonts w:ascii="Times New Roman" w:hAnsi="Times New Roman" w:cs="Times New Roman"/>
          <w:sz w:val="24"/>
          <w:lang w:val="en-US"/>
        </w:rPr>
        <w:t>our finite and therefore mortal nature.</w:t>
      </w:r>
      <w:proofErr w:type="gramEnd"/>
      <w:r w:rsidRPr="005B0C6F">
        <w:rPr>
          <w:rFonts w:ascii="Times New Roman" w:hAnsi="Times New Roman" w:cs="Times New Roman"/>
          <w:sz w:val="24"/>
          <w:lang w:val="en-US"/>
        </w:rPr>
        <w:t xml:space="preserve"> When you are twenty-one, the horizon of death is not only beyond reach, it is out of sight. Time </w:t>
      </w:r>
      <w:r w:rsidR="00EB74F9" w:rsidRPr="005B0C6F">
        <w:rPr>
          <w:rFonts w:ascii="Times New Roman" w:hAnsi="Times New Roman" w:cs="Times New Roman"/>
          <w:sz w:val="24"/>
          <w:lang w:val="en-US"/>
        </w:rPr>
        <w:t xml:space="preserve">still feels like </w:t>
      </w:r>
      <w:r w:rsidRPr="005B0C6F">
        <w:rPr>
          <w:rFonts w:ascii="Times New Roman" w:hAnsi="Times New Roman" w:cs="Times New Roman"/>
          <w:sz w:val="24"/>
          <w:lang w:val="en-US"/>
        </w:rPr>
        <w:t>‘forever now’.</w:t>
      </w:r>
    </w:p>
    <w:p w14:paraId="676BD50B" w14:textId="77777777" w:rsidR="00340BE5" w:rsidRPr="005B0C6F" w:rsidRDefault="00340BE5" w:rsidP="00F23DF1">
      <w:pPr>
        <w:spacing w:line="276" w:lineRule="auto"/>
        <w:jc w:val="both"/>
        <w:rPr>
          <w:sz w:val="24"/>
          <w:lang w:val="en-US"/>
        </w:rPr>
      </w:pPr>
    </w:p>
    <w:p w14:paraId="34A83BA3" w14:textId="1FB92F0A" w:rsidR="00744F86" w:rsidRPr="005B0C6F" w:rsidRDefault="008D3DD9" w:rsidP="00F23DF1">
      <w:pPr>
        <w:spacing w:line="276" w:lineRule="auto"/>
        <w:jc w:val="both"/>
        <w:rPr>
          <w:rFonts w:ascii="Times New Roman" w:hAnsi="Times New Roman" w:cs="Times New Roman"/>
          <w:sz w:val="24"/>
          <w:lang w:val="en-US"/>
        </w:rPr>
      </w:pPr>
      <w:r w:rsidRPr="005B0C6F">
        <w:rPr>
          <w:rFonts w:ascii="Times New Roman" w:hAnsi="Times New Roman" w:cs="Times New Roman"/>
          <w:sz w:val="24"/>
          <w:lang w:val="en-US"/>
        </w:rPr>
        <w:t xml:space="preserve">Admittedly: the arrangement of the four movements, the use of space, of back- and foreground, reveal a clear dramaturgy of </w:t>
      </w:r>
      <w:r w:rsidR="00F713D1" w:rsidRPr="005B0C6F">
        <w:rPr>
          <w:rFonts w:ascii="Times New Roman" w:hAnsi="Times New Roman" w:cs="Times New Roman"/>
          <w:sz w:val="24"/>
          <w:lang w:val="en-US"/>
        </w:rPr>
        <w:t>time</w:t>
      </w:r>
      <w:r w:rsidRPr="005B0C6F">
        <w:rPr>
          <w:rFonts w:ascii="Times New Roman" w:hAnsi="Times New Roman" w:cs="Times New Roman"/>
          <w:sz w:val="24"/>
          <w:lang w:val="en-US"/>
        </w:rPr>
        <w:t xml:space="preserve">. </w:t>
      </w:r>
      <w:r w:rsidR="0016701F" w:rsidRPr="005B0C6F">
        <w:rPr>
          <w:rFonts w:ascii="Times New Roman" w:hAnsi="Times New Roman" w:cs="Times New Roman"/>
          <w:sz w:val="24"/>
          <w:lang w:val="en-US"/>
        </w:rPr>
        <w:t>B</w:t>
      </w:r>
      <w:r w:rsidRPr="005B0C6F">
        <w:rPr>
          <w:rFonts w:ascii="Times New Roman" w:hAnsi="Times New Roman" w:cs="Times New Roman"/>
          <w:sz w:val="24"/>
          <w:lang w:val="en-US"/>
        </w:rPr>
        <w:t xml:space="preserve">y placing </w:t>
      </w:r>
      <w:r w:rsidRPr="005B0C6F">
        <w:rPr>
          <w:rFonts w:ascii="Times New Roman" w:hAnsi="Times New Roman" w:cs="Times New Roman"/>
          <w:i/>
          <w:iCs/>
          <w:sz w:val="24"/>
          <w:lang w:val="en-US"/>
        </w:rPr>
        <w:t>Clapping Music</w:t>
      </w:r>
      <w:r w:rsidRPr="005B0C6F">
        <w:rPr>
          <w:rFonts w:ascii="Times New Roman" w:hAnsi="Times New Roman" w:cs="Times New Roman"/>
          <w:sz w:val="24"/>
          <w:lang w:val="en-US"/>
        </w:rPr>
        <w:t xml:space="preserve"> – of which the music consists entirely of two people clapping a rhythmic motif – </w:t>
      </w:r>
      <w:r w:rsidR="002005CF" w:rsidRPr="005B0C6F">
        <w:rPr>
          <w:rFonts w:ascii="Times New Roman" w:hAnsi="Times New Roman" w:cs="Times New Roman"/>
          <w:sz w:val="24"/>
          <w:lang w:val="en-US"/>
        </w:rPr>
        <w:t>at the tail</w:t>
      </w:r>
      <w:r w:rsidRPr="005B0C6F">
        <w:rPr>
          <w:rFonts w:ascii="Times New Roman" w:hAnsi="Times New Roman" w:cs="Times New Roman"/>
          <w:sz w:val="24"/>
          <w:lang w:val="en-US"/>
        </w:rPr>
        <w:t xml:space="preserve"> end</w:t>
      </w:r>
      <w:r w:rsidR="00786F03" w:rsidRPr="005B0C6F">
        <w:rPr>
          <w:rFonts w:ascii="Times New Roman" w:hAnsi="Times New Roman" w:cs="Times New Roman"/>
          <w:sz w:val="24"/>
          <w:lang w:val="en-US"/>
        </w:rPr>
        <w:t xml:space="preserve"> of the performance</w:t>
      </w:r>
      <w:r w:rsidRPr="005B0C6F">
        <w:rPr>
          <w:rFonts w:ascii="Times New Roman" w:hAnsi="Times New Roman" w:cs="Times New Roman"/>
          <w:sz w:val="24"/>
          <w:lang w:val="en-US"/>
        </w:rPr>
        <w:t xml:space="preserve">, De Keersmaeker turned this fourth part into a styled prelude to the applause by which the audience acoustically marks the end of a performance. </w:t>
      </w:r>
    </w:p>
    <w:p w14:paraId="5F6AA09E" w14:textId="77777777" w:rsidR="007B7818" w:rsidRPr="005B0C6F" w:rsidRDefault="007B7818" w:rsidP="00F23DF1">
      <w:pPr>
        <w:spacing w:line="276" w:lineRule="auto"/>
        <w:jc w:val="both"/>
        <w:rPr>
          <w:sz w:val="24"/>
          <w:lang w:val="en-US"/>
        </w:rPr>
      </w:pPr>
    </w:p>
    <w:p w14:paraId="3504B588" w14:textId="74D2FD26" w:rsidR="00744F86" w:rsidRPr="005B0C6F" w:rsidRDefault="007B7818" w:rsidP="00F23DF1">
      <w:pPr>
        <w:spacing w:line="276" w:lineRule="auto"/>
        <w:jc w:val="both"/>
        <w:rPr>
          <w:sz w:val="24"/>
          <w:lang w:val="en-US"/>
        </w:rPr>
      </w:pPr>
      <w:r w:rsidRPr="005B0C6F">
        <w:rPr>
          <w:rFonts w:ascii="Times New Roman" w:hAnsi="Times New Roman" w:cs="Times New Roman"/>
          <w:sz w:val="24"/>
          <w:lang w:val="en-US"/>
        </w:rPr>
        <w:t xml:space="preserve">Yet </w:t>
      </w:r>
      <w:r w:rsidR="008D3DD9" w:rsidRPr="005B0C6F">
        <w:rPr>
          <w:rFonts w:ascii="Times New Roman" w:hAnsi="Times New Roman" w:cs="Times New Roman"/>
          <w:sz w:val="24"/>
          <w:lang w:val="en-US"/>
        </w:rPr>
        <w:t xml:space="preserve">that is quite </w:t>
      </w:r>
      <w:r w:rsidRPr="005B0C6F">
        <w:rPr>
          <w:rFonts w:ascii="Times New Roman" w:hAnsi="Times New Roman" w:cs="Times New Roman"/>
          <w:sz w:val="24"/>
          <w:lang w:val="en-US"/>
        </w:rPr>
        <w:t xml:space="preserve">a </w:t>
      </w:r>
      <w:r w:rsidR="008D3DD9" w:rsidRPr="005B0C6F">
        <w:rPr>
          <w:rFonts w:ascii="Times New Roman" w:hAnsi="Times New Roman" w:cs="Times New Roman"/>
          <w:sz w:val="24"/>
          <w:lang w:val="en-US"/>
        </w:rPr>
        <w:t>different</w:t>
      </w:r>
      <w:r w:rsidRPr="005B0C6F">
        <w:rPr>
          <w:rFonts w:ascii="Times New Roman" w:hAnsi="Times New Roman" w:cs="Times New Roman"/>
          <w:sz w:val="24"/>
          <w:lang w:val="en-US"/>
        </w:rPr>
        <w:t xml:space="preserve"> approach</w:t>
      </w:r>
      <w:r w:rsidR="008D3DD9" w:rsidRPr="005B0C6F">
        <w:rPr>
          <w:rFonts w:ascii="Times New Roman" w:hAnsi="Times New Roman" w:cs="Times New Roman"/>
          <w:sz w:val="24"/>
          <w:lang w:val="en-US"/>
        </w:rPr>
        <w:t xml:space="preserve"> from the </w:t>
      </w:r>
      <w:r w:rsidR="00727A55" w:rsidRPr="005B0C6F">
        <w:rPr>
          <w:rFonts w:ascii="Times New Roman" w:hAnsi="Times New Roman" w:cs="Times New Roman"/>
          <w:sz w:val="24"/>
          <w:lang w:val="en-US"/>
        </w:rPr>
        <w:t>one deployed by</w:t>
      </w:r>
      <w:r w:rsidR="008D3DD9" w:rsidRPr="005B0C6F">
        <w:rPr>
          <w:rFonts w:ascii="Times New Roman" w:hAnsi="Times New Roman" w:cs="Times New Roman"/>
          <w:sz w:val="24"/>
          <w:lang w:val="en-US"/>
        </w:rPr>
        <w:t xml:space="preserve"> De Keersmaeker</w:t>
      </w:r>
      <w:r w:rsidR="00D245DF"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in her recent work, </w:t>
      </w:r>
      <w:r w:rsidR="0025419F" w:rsidRPr="005B0C6F">
        <w:rPr>
          <w:rFonts w:ascii="Times New Roman" w:hAnsi="Times New Roman" w:cs="Times New Roman"/>
          <w:sz w:val="24"/>
          <w:lang w:val="en-US"/>
        </w:rPr>
        <w:t xml:space="preserve">in which she has tended to sculpt </w:t>
      </w:r>
      <w:r w:rsidR="008D3DD9" w:rsidRPr="005B0C6F">
        <w:rPr>
          <w:rFonts w:ascii="Times New Roman" w:hAnsi="Times New Roman" w:cs="Times New Roman"/>
          <w:sz w:val="24"/>
          <w:lang w:val="en-US"/>
        </w:rPr>
        <w:t>the passage of time in an almost architectural manner – think of the golden</w:t>
      </w:r>
      <w:r w:rsidR="00291E35" w:rsidRPr="005B0C6F">
        <w:rPr>
          <w:rFonts w:ascii="Times New Roman" w:hAnsi="Times New Roman" w:cs="Times New Roman"/>
          <w:sz w:val="24"/>
          <w:lang w:val="en-US"/>
        </w:rPr>
        <w:t xml:space="preserve"> ratio</w:t>
      </w:r>
      <w:r w:rsidR="008D3DD9" w:rsidRPr="005B0C6F">
        <w:rPr>
          <w:rFonts w:ascii="Times New Roman" w:hAnsi="Times New Roman" w:cs="Times New Roman"/>
          <w:sz w:val="24"/>
          <w:lang w:val="en-US"/>
        </w:rPr>
        <w:t xml:space="preserve"> applied to the</w:t>
      </w:r>
      <w:r w:rsidR="008D3DD9" w:rsidRPr="005B0C6F">
        <w:rPr>
          <w:rFonts w:ascii="Times New Roman" w:hAnsi="Times New Roman" w:cs="Times New Roman"/>
          <w:i/>
          <w:iCs/>
          <w:sz w:val="24"/>
          <w:lang w:val="en-US"/>
        </w:rPr>
        <w:t xml:space="preserve"> heart of darkness</w:t>
      </w:r>
      <w:r w:rsidR="008D3DD9" w:rsidRPr="005B0C6F">
        <w:rPr>
          <w:rFonts w:ascii="Times New Roman" w:hAnsi="Times New Roman" w:cs="Times New Roman"/>
          <w:sz w:val="24"/>
          <w:lang w:val="en-US"/>
        </w:rPr>
        <w:t xml:space="preserve"> in </w:t>
      </w:r>
      <w:r w:rsidR="008D3DD9" w:rsidRPr="005B0C6F">
        <w:rPr>
          <w:rFonts w:ascii="Times New Roman" w:hAnsi="Times New Roman" w:cs="Times New Roman"/>
          <w:i/>
          <w:sz w:val="24"/>
          <w:lang w:val="en-US"/>
        </w:rPr>
        <w:t>Mitten wir im Leben sind</w:t>
      </w:r>
      <w:r w:rsidR="008D3DD9" w:rsidRPr="005B0C6F">
        <w:rPr>
          <w:rFonts w:ascii="Times New Roman" w:hAnsi="Times New Roman" w:cs="Times New Roman"/>
          <w:sz w:val="24"/>
          <w:lang w:val="en-US"/>
        </w:rPr>
        <w:t xml:space="preserve">, the sarabande in which Bach </w:t>
      </w:r>
      <w:r w:rsidR="00940724" w:rsidRPr="005B0C6F">
        <w:rPr>
          <w:rFonts w:ascii="Times New Roman" w:hAnsi="Times New Roman" w:cs="Times New Roman"/>
          <w:sz w:val="24"/>
          <w:lang w:val="en-US"/>
        </w:rPr>
        <w:t xml:space="preserve">himself seems to </w:t>
      </w:r>
      <w:r w:rsidR="008D3DD9" w:rsidRPr="005B0C6F">
        <w:rPr>
          <w:rFonts w:ascii="Times New Roman" w:hAnsi="Times New Roman" w:cs="Times New Roman"/>
          <w:sz w:val="24"/>
          <w:lang w:val="en-US"/>
        </w:rPr>
        <w:t xml:space="preserve">stretch time. </w:t>
      </w:r>
      <w:r w:rsidR="000F6E7B" w:rsidRPr="005B0C6F">
        <w:rPr>
          <w:rFonts w:ascii="Times New Roman" w:hAnsi="Times New Roman" w:cs="Times New Roman"/>
          <w:sz w:val="24"/>
          <w:lang w:val="en-US"/>
        </w:rPr>
        <w:t xml:space="preserve">In the end, it </w:t>
      </w:r>
      <w:r w:rsidR="008D3DD9" w:rsidRPr="005B0C6F">
        <w:rPr>
          <w:rFonts w:ascii="Times New Roman" w:hAnsi="Times New Roman" w:cs="Times New Roman"/>
          <w:sz w:val="24"/>
          <w:lang w:val="en-US"/>
        </w:rPr>
        <w:t xml:space="preserve">became a duet in the dark between the cellist and his shadow, </w:t>
      </w:r>
      <w:proofErr w:type="gramStart"/>
      <w:r w:rsidR="008D3DD9" w:rsidRPr="005B0C6F">
        <w:rPr>
          <w:rFonts w:ascii="Times New Roman" w:hAnsi="Times New Roman" w:cs="Times New Roman"/>
          <w:sz w:val="24"/>
          <w:lang w:val="en-US"/>
        </w:rPr>
        <w:t>a contemplation</w:t>
      </w:r>
      <w:proofErr w:type="gramEnd"/>
      <w:r w:rsidR="008D3DD9" w:rsidRPr="005B0C6F">
        <w:rPr>
          <w:rFonts w:ascii="Times New Roman" w:hAnsi="Times New Roman" w:cs="Times New Roman"/>
          <w:sz w:val="24"/>
          <w:lang w:val="en-US"/>
        </w:rPr>
        <w:t xml:space="preserve"> on death marked by the ostensible absence of </w:t>
      </w:r>
      <w:r w:rsidR="00640F26" w:rsidRPr="005B0C6F">
        <w:rPr>
          <w:rFonts w:ascii="Times New Roman" w:hAnsi="Times New Roman" w:cs="Times New Roman"/>
          <w:sz w:val="24"/>
          <w:lang w:val="en-US"/>
        </w:rPr>
        <w:t xml:space="preserve">any </w:t>
      </w:r>
      <w:r w:rsidR="008D3DD9" w:rsidRPr="005B0C6F">
        <w:rPr>
          <w:rFonts w:ascii="Times New Roman" w:hAnsi="Times New Roman" w:cs="Times New Roman"/>
          <w:sz w:val="24"/>
          <w:lang w:val="en-US"/>
        </w:rPr>
        <w:t xml:space="preserve">dancing bodies. </w:t>
      </w:r>
      <w:r w:rsidR="00EB63F2" w:rsidRPr="005B0C6F">
        <w:rPr>
          <w:rFonts w:ascii="Times New Roman" w:hAnsi="Times New Roman" w:cs="Times New Roman"/>
          <w:sz w:val="24"/>
          <w:lang w:val="en-US"/>
        </w:rPr>
        <w:t xml:space="preserve">De Keersmaeker seems </w:t>
      </w:r>
      <w:r w:rsidR="008D3DD9" w:rsidRPr="005B0C6F">
        <w:rPr>
          <w:rFonts w:ascii="Times New Roman" w:hAnsi="Times New Roman" w:cs="Times New Roman"/>
          <w:sz w:val="24"/>
          <w:lang w:val="en-US"/>
        </w:rPr>
        <w:t>to graft that curve on what a human life feels like</w:t>
      </w:r>
      <w:r w:rsidR="007304C7" w:rsidRPr="005B0C6F">
        <w:rPr>
          <w:rFonts w:ascii="Times New Roman" w:hAnsi="Times New Roman" w:cs="Times New Roman"/>
          <w:sz w:val="24"/>
          <w:lang w:val="en-US"/>
        </w:rPr>
        <w:t>,</w:t>
      </w:r>
      <w:r w:rsidR="008D3DD9" w:rsidRPr="005B0C6F">
        <w:rPr>
          <w:rFonts w:ascii="Times New Roman" w:hAnsi="Times New Roman" w:cs="Times New Roman"/>
          <w:sz w:val="24"/>
          <w:lang w:val="en-US"/>
        </w:rPr>
        <w:t xml:space="preserve"> and how </w:t>
      </w:r>
      <w:r w:rsidR="00E33EF1" w:rsidRPr="005B0C6F">
        <w:rPr>
          <w:rFonts w:ascii="Times New Roman" w:hAnsi="Times New Roman" w:cs="Times New Roman"/>
          <w:sz w:val="24"/>
          <w:lang w:val="en-US"/>
        </w:rPr>
        <w:t>one might tell the story of such</w:t>
      </w:r>
      <w:r w:rsidR="00291E35" w:rsidRPr="005B0C6F">
        <w:rPr>
          <w:rFonts w:ascii="Times New Roman" w:hAnsi="Times New Roman" w:cs="Times New Roman"/>
          <w:sz w:val="24"/>
          <w:lang w:val="en-US"/>
        </w:rPr>
        <w:t xml:space="preserve"> a</w:t>
      </w:r>
      <w:r w:rsidR="00E33EF1" w:rsidRPr="005B0C6F">
        <w:rPr>
          <w:rFonts w:ascii="Times New Roman" w:hAnsi="Times New Roman" w:cs="Times New Roman"/>
          <w:sz w:val="24"/>
          <w:lang w:val="en-US"/>
        </w:rPr>
        <w:t xml:space="preserve"> life</w:t>
      </w:r>
      <w:r w:rsidR="008D3DD9" w:rsidRPr="005B0C6F">
        <w:rPr>
          <w:rFonts w:ascii="Times New Roman" w:hAnsi="Times New Roman" w:cs="Times New Roman"/>
          <w:sz w:val="24"/>
          <w:lang w:val="en-US"/>
        </w:rPr>
        <w:t>: not like a</w:t>
      </w:r>
      <w:r w:rsidR="00121D08" w:rsidRPr="005B0C6F">
        <w:rPr>
          <w:rFonts w:ascii="Times New Roman" w:hAnsi="Times New Roman" w:cs="Times New Roman"/>
          <w:sz w:val="24"/>
          <w:lang w:val="en-US"/>
        </w:rPr>
        <w:t xml:space="preserve">n empty chain </w:t>
      </w:r>
      <w:r w:rsidR="008D3DD9" w:rsidRPr="005B0C6F">
        <w:rPr>
          <w:rFonts w:ascii="Times New Roman" w:hAnsi="Times New Roman" w:cs="Times New Roman"/>
          <w:sz w:val="24"/>
          <w:lang w:val="en-US"/>
        </w:rPr>
        <w:t xml:space="preserve">of moments, or </w:t>
      </w:r>
      <w:r w:rsidR="00CA18E2" w:rsidRPr="005B0C6F">
        <w:rPr>
          <w:rFonts w:ascii="Times New Roman" w:hAnsi="Times New Roman" w:cs="Times New Roman"/>
          <w:sz w:val="24"/>
          <w:lang w:val="en-US"/>
        </w:rPr>
        <w:t xml:space="preserve">in </w:t>
      </w:r>
      <w:r w:rsidR="00FC48AE" w:rsidRPr="005B0C6F">
        <w:rPr>
          <w:rFonts w:ascii="Times New Roman" w:hAnsi="Times New Roman" w:cs="Times New Roman"/>
          <w:sz w:val="24"/>
          <w:lang w:val="en-US"/>
        </w:rPr>
        <w:t>several</w:t>
      </w:r>
      <w:r w:rsidR="007E5B60" w:rsidRPr="005B0C6F">
        <w:rPr>
          <w:rFonts w:ascii="Times New Roman" w:hAnsi="Times New Roman" w:cs="Times New Roman"/>
          <w:sz w:val="24"/>
          <w:lang w:val="en-US"/>
        </w:rPr>
        <w:t>,</w:t>
      </w:r>
      <w:r w:rsidR="00FC48AE"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separate stages, but </w:t>
      </w:r>
      <w:r w:rsidR="009B1F05" w:rsidRPr="005B0C6F">
        <w:rPr>
          <w:rFonts w:ascii="Times New Roman" w:hAnsi="Times New Roman" w:cs="Times New Roman"/>
          <w:sz w:val="24"/>
          <w:lang w:val="en-US"/>
        </w:rPr>
        <w:t xml:space="preserve">much like </w:t>
      </w:r>
      <w:r w:rsidR="008D3DD9" w:rsidRPr="005B0C6F">
        <w:rPr>
          <w:rFonts w:ascii="Times New Roman" w:hAnsi="Times New Roman" w:cs="Times New Roman"/>
          <w:sz w:val="24"/>
          <w:lang w:val="en-US"/>
        </w:rPr>
        <w:t>a narrative with varying speeds</w:t>
      </w:r>
      <w:r w:rsidR="00B60757" w:rsidRPr="005B0C6F">
        <w:rPr>
          <w:rFonts w:ascii="Times New Roman" w:hAnsi="Times New Roman" w:cs="Times New Roman"/>
          <w:sz w:val="24"/>
          <w:lang w:val="en-US"/>
        </w:rPr>
        <w:t xml:space="preserve">, </w:t>
      </w:r>
      <w:r w:rsidR="008D3DD9" w:rsidRPr="005B0C6F">
        <w:rPr>
          <w:rFonts w:ascii="Times New Roman" w:hAnsi="Times New Roman" w:cs="Times New Roman"/>
          <w:sz w:val="24"/>
          <w:lang w:val="en-US"/>
        </w:rPr>
        <w:t xml:space="preserve">increasingly </w:t>
      </w:r>
      <w:r w:rsidR="00B60757" w:rsidRPr="005B0C6F">
        <w:rPr>
          <w:rFonts w:ascii="Times New Roman" w:hAnsi="Times New Roman" w:cs="Times New Roman"/>
          <w:sz w:val="24"/>
          <w:lang w:val="en-US"/>
        </w:rPr>
        <w:t xml:space="preserve">exerting the </w:t>
      </w:r>
      <w:r w:rsidR="008D3DD9" w:rsidRPr="005B0C6F">
        <w:rPr>
          <w:rFonts w:ascii="Times New Roman" w:hAnsi="Times New Roman" w:cs="Times New Roman"/>
          <w:sz w:val="24"/>
          <w:lang w:val="en-US"/>
        </w:rPr>
        <w:t xml:space="preserve">strong pull of gravity, </w:t>
      </w:r>
      <w:r w:rsidR="00506C81" w:rsidRPr="005B0C6F">
        <w:rPr>
          <w:rFonts w:ascii="Times New Roman" w:hAnsi="Times New Roman" w:cs="Times New Roman"/>
          <w:sz w:val="24"/>
          <w:lang w:val="en-US"/>
        </w:rPr>
        <w:t>enacted</w:t>
      </w:r>
      <w:r w:rsidR="00291E35" w:rsidRPr="005B0C6F">
        <w:rPr>
          <w:rFonts w:ascii="Times New Roman" w:hAnsi="Times New Roman" w:cs="Times New Roman"/>
          <w:sz w:val="24"/>
          <w:lang w:val="en-US"/>
        </w:rPr>
        <w:t>,</w:t>
      </w:r>
      <w:r w:rsidR="00506C81" w:rsidRPr="005B0C6F">
        <w:rPr>
          <w:rFonts w:ascii="Times New Roman" w:hAnsi="Times New Roman" w:cs="Times New Roman"/>
          <w:sz w:val="24"/>
          <w:lang w:val="en-US"/>
        </w:rPr>
        <w:t xml:space="preserve"> </w:t>
      </w:r>
      <w:r w:rsidR="007F5D3D" w:rsidRPr="005B0C6F">
        <w:rPr>
          <w:rFonts w:ascii="Times New Roman" w:hAnsi="Times New Roman" w:cs="Times New Roman"/>
          <w:sz w:val="24"/>
          <w:lang w:val="en-US"/>
        </w:rPr>
        <w:t xml:space="preserve">in </w:t>
      </w:r>
      <w:r w:rsidR="008D3DD9" w:rsidRPr="005B0C6F">
        <w:rPr>
          <w:rFonts w:ascii="Times New Roman" w:hAnsi="Times New Roman" w:cs="Times New Roman"/>
          <w:sz w:val="24"/>
          <w:lang w:val="en-US"/>
        </w:rPr>
        <w:t xml:space="preserve">the end, </w:t>
      </w:r>
      <w:r w:rsidR="008276B9" w:rsidRPr="005B0C6F">
        <w:rPr>
          <w:rFonts w:ascii="Times New Roman" w:hAnsi="Times New Roman" w:cs="Times New Roman"/>
          <w:sz w:val="24"/>
          <w:lang w:val="en-US"/>
        </w:rPr>
        <w:t xml:space="preserve">by something that </w:t>
      </w:r>
      <w:r w:rsidR="008D3DD9" w:rsidRPr="005B0C6F">
        <w:rPr>
          <w:rFonts w:ascii="Times New Roman" w:hAnsi="Times New Roman" w:cs="Times New Roman"/>
          <w:sz w:val="24"/>
          <w:lang w:val="en-US"/>
        </w:rPr>
        <w:t xml:space="preserve">Julian Barnes </w:t>
      </w:r>
      <w:r w:rsidR="00624733" w:rsidRPr="005B0C6F">
        <w:rPr>
          <w:rFonts w:ascii="Times New Roman" w:hAnsi="Times New Roman" w:cs="Times New Roman"/>
          <w:sz w:val="24"/>
          <w:lang w:val="en-US"/>
        </w:rPr>
        <w:t xml:space="preserve">has </w:t>
      </w:r>
      <w:r w:rsidR="005C45CB" w:rsidRPr="005B0C6F">
        <w:rPr>
          <w:rFonts w:ascii="Times New Roman" w:hAnsi="Times New Roman" w:cs="Times New Roman"/>
          <w:sz w:val="24"/>
          <w:lang w:val="en-US"/>
        </w:rPr>
        <w:t xml:space="preserve">aptly </w:t>
      </w:r>
      <w:r w:rsidR="008D3DD9" w:rsidRPr="005B0C6F">
        <w:rPr>
          <w:rFonts w:ascii="Times New Roman" w:hAnsi="Times New Roman" w:cs="Times New Roman"/>
          <w:sz w:val="24"/>
          <w:lang w:val="en-US"/>
        </w:rPr>
        <w:t xml:space="preserve">termed </w:t>
      </w:r>
      <w:r w:rsidR="008D3DD9" w:rsidRPr="005B0C6F">
        <w:rPr>
          <w:rFonts w:ascii="Times New Roman" w:hAnsi="Times New Roman" w:cs="Times New Roman"/>
          <w:i/>
          <w:sz w:val="24"/>
          <w:lang w:val="en-US"/>
        </w:rPr>
        <w:t>the sense of an ending</w:t>
      </w:r>
      <w:r w:rsidR="008D3DD9" w:rsidRPr="005B0C6F">
        <w:rPr>
          <w:rFonts w:ascii="Times New Roman" w:hAnsi="Times New Roman" w:cs="Times New Roman"/>
          <w:sz w:val="24"/>
          <w:lang w:val="en-US"/>
        </w:rPr>
        <w:t>.</w:t>
      </w:r>
    </w:p>
    <w:p w14:paraId="10B4E9AB" w14:textId="77777777" w:rsidR="00744F86" w:rsidRDefault="00744F86" w:rsidP="00F23DF1">
      <w:pPr>
        <w:jc w:val="both"/>
        <w:rPr>
          <w:sz w:val="26"/>
          <w:szCs w:val="26"/>
          <w:lang w:val="en-US"/>
        </w:rPr>
      </w:pPr>
    </w:p>
    <w:p w14:paraId="6837831A" w14:textId="77777777" w:rsidR="00E81A5B" w:rsidRPr="00742C55" w:rsidRDefault="00E81A5B" w:rsidP="00E81A5B">
      <w:pPr>
        <w:spacing w:line="276" w:lineRule="auto"/>
        <w:rPr>
          <w:rFonts w:ascii="Calibri" w:hAnsi="Calibri" w:cs="Times New Roman"/>
          <w:b/>
          <w:sz w:val="20"/>
          <w:szCs w:val="20"/>
          <w:lang w:val="fr-FR"/>
        </w:rPr>
      </w:pPr>
      <w:r w:rsidRPr="00742C55">
        <w:rPr>
          <w:rFonts w:ascii="Calibri" w:hAnsi="Calibri" w:cs="Times New Roman"/>
          <w:b/>
          <w:sz w:val="20"/>
          <w:szCs w:val="20"/>
          <w:lang w:val="fr-FR"/>
        </w:rPr>
        <w:t>Wannes Gyselinck</w:t>
      </w:r>
    </w:p>
    <w:p w14:paraId="5A4A1C96" w14:textId="77777777" w:rsidR="00E81A5B" w:rsidRPr="005B0C6F" w:rsidRDefault="00E81A5B" w:rsidP="00F23DF1">
      <w:pPr>
        <w:jc w:val="both"/>
        <w:rPr>
          <w:sz w:val="26"/>
          <w:szCs w:val="26"/>
          <w:lang w:val="en-US"/>
        </w:rPr>
      </w:pPr>
    </w:p>
    <w:sectPr w:rsidR="00E81A5B" w:rsidRPr="005B0C6F">
      <w:footerReference w:type="default" r:id="rId7"/>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76CDE2" w14:textId="77777777" w:rsidR="00340FF8" w:rsidRDefault="00340FF8">
      <w:r>
        <w:separator/>
      </w:r>
    </w:p>
  </w:endnote>
  <w:endnote w:type="continuationSeparator" w:id="0">
    <w:p w14:paraId="436CF357" w14:textId="77777777" w:rsidR="00340FF8" w:rsidRDefault="0034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Liberation Sans">
    <w:altName w:val="Times New Roman"/>
    <w:panose1 w:val="00000000000000000000"/>
    <w:charset w:val="00"/>
    <w:family w:val="roman"/>
    <w:notTrueType/>
    <w:pitch w:val="default"/>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13EC7" w14:textId="77777777" w:rsidR="00340FF8" w:rsidRDefault="00340FF8">
    <w:pPr>
      <w:pStyle w:val="Footer1"/>
      <w:ind w:right="360"/>
    </w:pPr>
    <w:r>
      <w:rPr>
        <w:noProof/>
        <w:lang w:val="en-US" w:eastAsia="nl-NL"/>
      </w:rPr>
      <mc:AlternateContent>
        <mc:Choice Requires="wps">
          <w:drawing>
            <wp:anchor distT="0" distB="0" distL="0" distR="0" simplePos="0" relativeHeight="6" behindDoc="1" locked="0" layoutInCell="1" allowOverlap="1" wp14:anchorId="34AB815D" wp14:editId="328EA281">
              <wp:simplePos x="0" y="0"/>
              <wp:positionH relativeFrom="margin">
                <wp:align>right</wp:align>
              </wp:positionH>
              <wp:positionV relativeFrom="paragraph">
                <wp:posOffset>635</wp:posOffset>
              </wp:positionV>
              <wp:extent cx="80010" cy="167640"/>
              <wp:effectExtent l="0" t="0" r="0" b="0"/>
              <wp:wrapTopAndBottom/>
              <wp:docPr id="1" name="Frame1"/>
              <wp:cNvGraphicFramePr/>
              <a:graphic xmlns:a="http://schemas.openxmlformats.org/drawingml/2006/main">
                <a:graphicData uri="http://schemas.microsoft.com/office/word/2010/wordprocessingShape">
                  <wps:wsp>
                    <wps:cNvSpPr/>
                    <wps:spPr>
                      <a:xfrm>
                        <a:off x="0" y="0"/>
                        <a:ext cx="80010" cy="167640"/>
                      </a:xfrm>
                      <a:prstGeom prst="rect">
                        <a:avLst/>
                      </a:prstGeom>
                      <a:noFill/>
                      <a:ln>
                        <a:noFill/>
                      </a:ln>
                    </wps:spPr>
                    <wps:style>
                      <a:lnRef idx="0">
                        <a:scrgbClr r="0" g="0" b="0"/>
                      </a:lnRef>
                      <a:fillRef idx="0">
                        <a:scrgbClr r="0" g="0" b="0"/>
                      </a:fillRef>
                      <a:effectRef idx="0">
                        <a:scrgbClr r="0" g="0" b="0"/>
                      </a:effectRef>
                      <a:fontRef idx="minor"/>
                    </wps:style>
                    <wps:txbx>
                      <w:txbxContent>
                        <w:p w14:paraId="659E4192" w14:textId="77777777" w:rsidR="00340FF8" w:rsidRDefault="00340FF8">
                          <w:pPr>
                            <w:pStyle w:val="Footer1"/>
                            <w:rPr>
                              <w:color w:val="000000"/>
                            </w:rPr>
                          </w:pPr>
                          <w:r>
                            <w:rPr>
                              <w:color w:val="000000"/>
                            </w:rPr>
                            <w:fldChar w:fldCharType="begin"/>
                          </w:r>
                          <w:r>
                            <w:instrText>PAGE</w:instrText>
                          </w:r>
                          <w:r>
                            <w:fldChar w:fldCharType="separate"/>
                          </w:r>
                          <w:r w:rsidR="00A13E87">
                            <w:rPr>
                              <w:noProof/>
                            </w:rPr>
                            <w:t>2</w:t>
                          </w:r>
                          <w:r>
                            <w:fldChar w:fldCharType="end"/>
                          </w:r>
                        </w:p>
                      </w:txbxContent>
                    </wps:txbx>
                    <wps:bodyPr lIns="0" tIns="0" rIns="0" bIns="0">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shape_0" ID="Frame1" stroked="f" style="position:absolute;margin-left:447.3pt;margin-top:0.05pt;width:6.2pt;height:11.85pt;mso-position-horizontal:right;mso-position-horizontal-relative:margin">
              <w10:wrap type="square"/>
              <v:fill o:detectmouseclick="t" on="false"/>
              <v:stroke color="#3465a4" joinstyle="round" endcap="flat"/>
              <v:textbox>
                <w:txbxContent>
                  <w:p>
                    <w:pPr>
                      <w:pStyle w:val="Footer"/>
                      <w:rPr>
                        <w:color w:val="000000"/>
                      </w:rPr>
                    </w:pPr>
                    <w:r>
                      <w:rPr>
                        <w:color w:val="000000"/>
                      </w:rPr>
                      <w:fldChar w:fldCharType="begin"/>
                    </w:r>
                    <w:r>
                      <w:rPr/>
                      <w:instrText> PAGE </w:instrText>
                    </w:r>
                    <w:r>
                      <w:rPr/>
                      <w:fldChar w:fldCharType="separate"/>
                    </w:r>
                    <w:r>
                      <w:rPr/>
                      <w:t>2</w:t>
                    </w:r>
                    <w:r>
                      <w:rPr/>
                      <w:fldChar w:fldCharType="end"/>
                    </w:r>
                  </w:p>
                </w:txbxContent>
              </v:textbox>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8AC8B" w14:textId="77777777" w:rsidR="00340FF8" w:rsidRDefault="00340FF8"/>
  </w:footnote>
  <w:footnote w:type="continuationSeparator" w:id="0">
    <w:p w14:paraId="77379677" w14:textId="77777777" w:rsidR="00340FF8" w:rsidRDefault="00340FF8">
      <w:r>
        <w:continuationSeparator/>
      </w:r>
    </w:p>
  </w:footnote>
  <w:footnote w:id="1">
    <w:p w14:paraId="24FD00E9" w14:textId="42D9F503" w:rsidR="00340FF8" w:rsidRPr="005B0C6F" w:rsidRDefault="00340FF8">
      <w:pPr>
        <w:spacing w:line="276" w:lineRule="auto"/>
        <w:rPr>
          <w:lang w:val="en-US"/>
        </w:rPr>
      </w:pPr>
      <w:r>
        <w:rPr>
          <w:rStyle w:val="FootnoteCharacters"/>
        </w:rPr>
        <w:footnoteRef/>
      </w:r>
      <w:r w:rsidRPr="005B0C6F">
        <w:rPr>
          <w:rFonts w:ascii="Times New Roman" w:hAnsi="Times New Roman" w:cs="Times New Roman"/>
          <w:sz w:val="18"/>
          <w:szCs w:val="18"/>
          <w:lang w:val="en-US"/>
        </w:rPr>
        <w:tab/>
      </w:r>
      <w:r w:rsidRPr="005B0C6F">
        <w:rPr>
          <w:rFonts w:ascii="Times New Roman" w:hAnsi="Times New Roman" w:cs="Times New Roman"/>
          <w:sz w:val="18"/>
          <w:szCs w:val="18"/>
          <w:lang w:val="en-US"/>
        </w:rPr>
        <w:tab/>
        <w:t xml:space="preserve">De Keersmaeker did initially improvise to this concerto </w:t>
      </w:r>
      <w:bookmarkStart w:id="1" w:name="_GoBack"/>
      <w:bookmarkEnd w:id="1"/>
      <w:r w:rsidRPr="005B0C6F">
        <w:rPr>
          <w:rFonts w:ascii="Times New Roman" w:hAnsi="Times New Roman" w:cs="Times New Roman"/>
          <w:sz w:val="18"/>
          <w:szCs w:val="18"/>
          <w:lang w:val="en-US"/>
        </w:rPr>
        <w:t>before switching to Reich</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M. Jaeger">
    <w15:presenceInfo w15:providerId="Windows Live" w15:userId="21b61301-a9db-460b-af30-28b7a131e1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F86"/>
    <w:rsid w:val="00004CA9"/>
    <w:rsid w:val="000136D7"/>
    <w:rsid w:val="00015C24"/>
    <w:rsid w:val="00016358"/>
    <w:rsid w:val="000205B4"/>
    <w:rsid w:val="000304C2"/>
    <w:rsid w:val="0003143D"/>
    <w:rsid w:val="00031BD7"/>
    <w:rsid w:val="0004690A"/>
    <w:rsid w:val="00047B92"/>
    <w:rsid w:val="00050CC7"/>
    <w:rsid w:val="00051D96"/>
    <w:rsid w:val="000570E9"/>
    <w:rsid w:val="00061047"/>
    <w:rsid w:val="00062F31"/>
    <w:rsid w:val="00063CBD"/>
    <w:rsid w:val="000652DF"/>
    <w:rsid w:val="00071FDA"/>
    <w:rsid w:val="00075945"/>
    <w:rsid w:val="00090A93"/>
    <w:rsid w:val="000925AE"/>
    <w:rsid w:val="000962D8"/>
    <w:rsid w:val="000A0013"/>
    <w:rsid w:val="000A22AD"/>
    <w:rsid w:val="000B619A"/>
    <w:rsid w:val="000B63A0"/>
    <w:rsid w:val="000C0B1E"/>
    <w:rsid w:val="000C1D98"/>
    <w:rsid w:val="000C4CAC"/>
    <w:rsid w:val="000D0AA3"/>
    <w:rsid w:val="000E2881"/>
    <w:rsid w:val="000E31F7"/>
    <w:rsid w:val="000E3B62"/>
    <w:rsid w:val="000F0859"/>
    <w:rsid w:val="000F3D7A"/>
    <w:rsid w:val="000F6E7B"/>
    <w:rsid w:val="000F7D6C"/>
    <w:rsid w:val="00102F74"/>
    <w:rsid w:val="00112B1A"/>
    <w:rsid w:val="00120A53"/>
    <w:rsid w:val="00121D08"/>
    <w:rsid w:val="001276A1"/>
    <w:rsid w:val="0013602C"/>
    <w:rsid w:val="001366EE"/>
    <w:rsid w:val="00137180"/>
    <w:rsid w:val="00143111"/>
    <w:rsid w:val="00143442"/>
    <w:rsid w:val="0016701F"/>
    <w:rsid w:val="00173D18"/>
    <w:rsid w:val="00176E7C"/>
    <w:rsid w:val="00185E6A"/>
    <w:rsid w:val="00187C83"/>
    <w:rsid w:val="00191E6B"/>
    <w:rsid w:val="00193687"/>
    <w:rsid w:val="00197721"/>
    <w:rsid w:val="001A185B"/>
    <w:rsid w:val="001A4707"/>
    <w:rsid w:val="001C0A85"/>
    <w:rsid w:val="001D4998"/>
    <w:rsid w:val="001E0DBB"/>
    <w:rsid w:val="001F4230"/>
    <w:rsid w:val="002005CF"/>
    <w:rsid w:val="002058C8"/>
    <w:rsid w:val="002153C8"/>
    <w:rsid w:val="00221C91"/>
    <w:rsid w:val="002258EC"/>
    <w:rsid w:val="00251878"/>
    <w:rsid w:val="0025419F"/>
    <w:rsid w:val="0026234E"/>
    <w:rsid w:val="002652B3"/>
    <w:rsid w:val="002730BC"/>
    <w:rsid w:val="00282BD4"/>
    <w:rsid w:val="002836BE"/>
    <w:rsid w:val="00291E35"/>
    <w:rsid w:val="002939CE"/>
    <w:rsid w:val="00295D2C"/>
    <w:rsid w:val="002A3DF0"/>
    <w:rsid w:val="002B4144"/>
    <w:rsid w:val="002B4989"/>
    <w:rsid w:val="002B4B2E"/>
    <w:rsid w:val="002B5512"/>
    <w:rsid w:val="002B5E6E"/>
    <w:rsid w:val="002B7D7B"/>
    <w:rsid w:val="002C095F"/>
    <w:rsid w:val="002C25C8"/>
    <w:rsid w:val="002C7A0D"/>
    <w:rsid w:val="002D05EF"/>
    <w:rsid w:val="002D21F9"/>
    <w:rsid w:val="002D403B"/>
    <w:rsid w:val="002E3287"/>
    <w:rsid w:val="002E4D81"/>
    <w:rsid w:val="002F35FE"/>
    <w:rsid w:val="002F6B7B"/>
    <w:rsid w:val="00303DA1"/>
    <w:rsid w:val="003041B5"/>
    <w:rsid w:val="0032282D"/>
    <w:rsid w:val="00334C8B"/>
    <w:rsid w:val="003361F4"/>
    <w:rsid w:val="00340BE5"/>
    <w:rsid w:val="00340FF8"/>
    <w:rsid w:val="003471CD"/>
    <w:rsid w:val="003747CA"/>
    <w:rsid w:val="00384DD9"/>
    <w:rsid w:val="00390478"/>
    <w:rsid w:val="00393F8F"/>
    <w:rsid w:val="00396663"/>
    <w:rsid w:val="003A5733"/>
    <w:rsid w:val="003B1487"/>
    <w:rsid w:val="003B5521"/>
    <w:rsid w:val="003B5D1D"/>
    <w:rsid w:val="003B6085"/>
    <w:rsid w:val="003C08DE"/>
    <w:rsid w:val="003C5C42"/>
    <w:rsid w:val="003E39CE"/>
    <w:rsid w:val="003E7803"/>
    <w:rsid w:val="00402B0B"/>
    <w:rsid w:val="0041404C"/>
    <w:rsid w:val="00422FC9"/>
    <w:rsid w:val="0042440B"/>
    <w:rsid w:val="00434F91"/>
    <w:rsid w:val="00445123"/>
    <w:rsid w:val="00457D58"/>
    <w:rsid w:val="0046342C"/>
    <w:rsid w:val="004670DA"/>
    <w:rsid w:val="00467B01"/>
    <w:rsid w:val="00475251"/>
    <w:rsid w:val="0048229D"/>
    <w:rsid w:val="00484756"/>
    <w:rsid w:val="00494C66"/>
    <w:rsid w:val="00495A57"/>
    <w:rsid w:val="004A3B5E"/>
    <w:rsid w:val="004A6B2F"/>
    <w:rsid w:val="004B1D44"/>
    <w:rsid w:val="004B72C3"/>
    <w:rsid w:val="004D07C6"/>
    <w:rsid w:val="004D1297"/>
    <w:rsid w:val="004D464C"/>
    <w:rsid w:val="004D46CC"/>
    <w:rsid w:val="004D738B"/>
    <w:rsid w:val="004E1574"/>
    <w:rsid w:val="004E5D56"/>
    <w:rsid w:val="004E675B"/>
    <w:rsid w:val="0050293E"/>
    <w:rsid w:val="00506C81"/>
    <w:rsid w:val="00515B7D"/>
    <w:rsid w:val="00516F4B"/>
    <w:rsid w:val="005175CE"/>
    <w:rsid w:val="0052205D"/>
    <w:rsid w:val="005361FE"/>
    <w:rsid w:val="00537091"/>
    <w:rsid w:val="00543305"/>
    <w:rsid w:val="0054516B"/>
    <w:rsid w:val="0055509D"/>
    <w:rsid w:val="00563276"/>
    <w:rsid w:val="00563A1D"/>
    <w:rsid w:val="00574289"/>
    <w:rsid w:val="00574473"/>
    <w:rsid w:val="0058013C"/>
    <w:rsid w:val="00585810"/>
    <w:rsid w:val="00590339"/>
    <w:rsid w:val="00594771"/>
    <w:rsid w:val="00594ECB"/>
    <w:rsid w:val="005A463B"/>
    <w:rsid w:val="005A76E0"/>
    <w:rsid w:val="005B0C6F"/>
    <w:rsid w:val="005B25DC"/>
    <w:rsid w:val="005C45CB"/>
    <w:rsid w:val="005D00E5"/>
    <w:rsid w:val="005D202C"/>
    <w:rsid w:val="005D2AA5"/>
    <w:rsid w:val="005D2F24"/>
    <w:rsid w:val="005E5F13"/>
    <w:rsid w:val="005E652A"/>
    <w:rsid w:val="005E764A"/>
    <w:rsid w:val="005E77DE"/>
    <w:rsid w:val="005F5053"/>
    <w:rsid w:val="00604A2E"/>
    <w:rsid w:val="00605CDE"/>
    <w:rsid w:val="00607F7F"/>
    <w:rsid w:val="00610C9D"/>
    <w:rsid w:val="00621EF4"/>
    <w:rsid w:val="006238B6"/>
    <w:rsid w:val="00624733"/>
    <w:rsid w:val="00626D86"/>
    <w:rsid w:val="00632FFA"/>
    <w:rsid w:val="00633209"/>
    <w:rsid w:val="006333D0"/>
    <w:rsid w:val="00640F26"/>
    <w:rsid w:val="00647D1E"/>
    <w:rsid w:val="0065592D"/>
    <w:rsid w:val="006609C2"/>
    <w:rsid w:val="00666493"/>
    <w:rsid w:val="0067072F"/>
    <w:rsid w:val="0067265D"/>
    <w:rsid w:val="00681FA3"/>
    <w:rsid w:val="00686BFF"/>
    <w:rsid w:val="006871FF"/>
    <w:rsid w:val="00690CE7"/>
    <w:rsid w:val="00692231"/>
    <w:rsid w:val="006A05DF"/>
    <w:rsid w:val="006A0607"/>
    <w:rsid w:val="006A5DB4"/>
    <w:rsid w:val="006B11F9"/>
    <w:rsid w:val="006B2498"/>
    <w:rsid w:val="006B5A2D"/>
    <w:rsid w:val="006B74D0"/>
    <w:rsid w:val="006C3B8F"/>
    <w:rsid w:val="006D7091"/>
    <w:rsid w:val="006E0344"/>
    <w:rsid w:val="006E2CE4"/>
    <w:rsid w:val="006E7DC4"/>
    <w:rsid w:val="00703F79"/>
    <w:rsid w:val="00711F3F"/>
    <w:rsid w:val="00717AB8"/>
    <w:rsid w:val="00720A4C"/>
    <w:rsid w:val="00723FCC"/>
    <w:rsid w:val="00727A55"/>
    <w:rsid w:val="007304C7"/>
    <w:rsid w:val="00731CDC"/>
    <w:rsid w:val="00740574"/>
    <w:rsid w:val="00741A0D"/>
    <w:rsid w:val="00744F86"/>
    <w:rsid w:val="00751125"/>
    <w:rsid w:val="007570B5"/>
    <w:rsid w:val="00776365"/>
    <w:rsid w:val="0078439D"/>
    <w:rsid w:val="00786F03"/>
    <w:rsid w:val="00791497"/>
    <w:rsid w:val="00794FD8"/>
    <w:rsid w:val="007A16ED"/>
    <w:rsid w:val="007B3956"/>
    <w:rsid w:val="007B4654"/>
    <w:rsid w:val="007B750E"/>
    <w:rsid w:val="007B7818"/>
    <w:rsid w:val="007C3613"/>
    <w:rsid w:val="007C4575"/>
    <w:rsid w:val="007C6A90"/>
    <w:rsid w:val="007D26BC"/>
    <w:rsid w:val="007E5B60"/>
    <w:rsid w:val="007F2187"/>
    <w:rsid w:val="007F3B50"/>
    <w:rsid w:val="007F42EA"/>
    <w:rsid w:val="007F5D3D"/>
    <w:rsid w:val="00801756"/>
    <w:rsid w:val="00804F74"/>
    <w:rsid w:val="0081152C"/>
    <w:rsid w:val="0081264B"/>
    <w:rsid w:val="00817D6C"/>
    <w:rsid w:val="00820135"/>
    <w:rsid w:val="008219E5"/>
    <w:rsid w:val="008276B9"/>
    <w:rsid w:val="00834A77"/>
    <w:rsid w:val="0083785C"/>
    <w:rsid w:val="00837A48"/>
    <w:rsid w:val="008416C8"/>
    <w:rsid w:val="00842613"/>
    <w:rsid w:val="00847AB6"/>
    <w:rsid w:val="008534D0"/>
    <w:rsid w:val="00855926"/>
    <w:rsid w:val="00857447"/>
    <w:rsid w:val="00862B82"/>
    <w:rsid w:val="0087299F"/>
    <w:rsid w:val="00872C40"/>
    <w:rsid w:val="00877385"/>
    <w:rsid w:val="00880F62"/>
    <w:rsid w:val="008952CE"/>
    <w:rsid w:val="0089739F"/>
    <w:rsid w:val="008A0268"/>
    <w:rsid w:val="008A4D7A"/>
    <w:rsid w:val="008B7045"/>
    <w:rsid w:val="008C574B"/>
    <w:rsid w:val="008D0C2E"/>
    <w:rsid w:val="008D18C9"/>
    <w:rsid w:val="008D3DD9"/>
    <w:rsid w:val="008E0226"/>
    <w:rsid w:val="009028E4"/>
    <w:rsid w:val="0090759F"/>
    <w:rsid w:val="009109D2"/>
    <w:rsid w:val="00926CCA"/>
    <w:rsid w:val="00933D39"/>
    <w:rsid w:val="00936DE2"/>
    <w:rsid w:val="00940724"/>
    <w:rsid w:val="0094191B"/>
    <w:rsid w:val="00944F61"/>
    <w:rsid w:val="00945994"/>
    <w:rsid w:val="00945C6F"/>
    <w:rsid w:val="00953B63"/>
    <w:rsid w:val="009564FB"/>
    <w:rsid w:val="00957542"/>
    <w:rsid w:val="0096235F"/>
    <w:rsid w:val="00962416"/>
    <w:rsid w:val="0096430B"/>
    <w:rsid w:val="00995667"/>
    <w:rsid w:val="00997B59"/>
    <w:rsid w:val="009A3E42"/>
    <w:rsid w:val="009A4A05"/>
    <w:rsid w:val="009B0FE2"/>
    <w:rsid w:val="009B1F05"/>
    <w:rsid w:val="009B2056"/>
    <w:rsid w:val="009B6742"/>
    <w:rsid w:val="009B6D83"/>
    <w:rsid w:val="009B746F"/>
    <w:rsid w:val="009C2951"/>
    <w:rsid w:val="009C3E7B"/>
    <w:rsid w:val="009D6489"/>
    <w:rsid w:val="009D6DFF"/>
    <w:rsid w:val="009E1E4E"/>
    <w:rsid w:val="009E4806"/>
    <w:rsid w:val="009E6599"/>
    <w:rsid w:val="009E7213"/>
    <w:rsid w:val="009F273A"/>
    <w:rsid w:val="009F331B"/>
    <w:rsid w:val="009F787D"/>
    <w:rsid w:val="00A03BEC"/>
    <w:rsid w:val="00A127BC"/>
    <w:rsid w:val="00A13E87"/>
    <w:rsid w:val="00A144C5"/>
    <w:rsid w:val="00A22D63"/>
    <w:rsid w:val="00A2536E"/>
    <w:rsid w:val="00A25C5D"/>
    <w:rsid w:val="00A266DE"/>
    <w:rsid w:val="00A317E9"/>
    <w:rsid w:val="00A4033E"/>
    <w:rsid w:val="00A52EDC"/>
    <w:rsid w:val="00A54117"/>
    <w:rsid w:val="00A5655A"/>
    <w:rsid w:val="00A60D37"/>
    <w:rsid w:val="00A6381E"/>
    <w:rsid w:val="00A6426E"/>
    <w:rsid w:val="00A80B5A"/>
    <w:rsid w:val="00A81CC8"/>
    <w:rsid w:val="00A85B2B"/>
    <w:rsid w:val="00A94016"/>
    <w:rsid w:val="00A965D4"/>
    <w:rsid w:val="00A97BE9"/>
    <w:rsid w:val="00AA120B"/>
    <w:rsid w:val="00AB2658"/>
    <w:rsid w:val="00AC4504"/>
    <w:rsid w:val="00AC7309"/>
    <w:rsid w:val="00AC7B34"/>
    <w:rsid w:val="00AD02E1"/>
    <w:rsid w:val="00AD130F"/>
    <w:rsid w:val="00AD4D73"/>
    <w:rsid w:val="00AD53CA"/>
    <w:rsid w:val="00AD7D84"/>
    <w:rsid w:val="00AF1330"/>
    <w:rsid w:val="00B1521F"/>
    <w:rsid w:val="00B16B2E"/>
    <w:rsid w:val="00B24032"/>
    <w:rsid w:val="00B30E1C"/>
    <w:rsid w:val="00B35FA8"/>
    <w:rsid w:val="00B55C99"/>
    <w:rsid w:val="00B57DB2"/>
    <w:rsid w:val="00B60757"/>
    <w:rsid w:val="00B637B7"/>
    <w:rsid w:val="00B71EAE"/>
    <w:rsid w:val="00B83D99"/>
    <w:rsid w:val="00B85755"/>
    <w:rsid w:val="00BA314F"/>
    <w:rsid w:val="00BA3C30"/>
    <w:rsid w:val="00BB3199"/>
    <w:rsid w:val="00BB6A51"/>
    <w:rsid w:val="00BD16B9"/>
    <w:rsid w:val="00BD491A"/>
    <w:rsid w:val="00BD7AA0"/>
    <w:rsid w:val="00BE4BFF"/>
    <w:rsid w:val="00C05586"/>
    <w:rsid w:val="00C2010C"/>
    <w:rsid w:val="00C21B95"/>
    <w:rsid w:val="00C255F6"/>
    <w:rsid w:val="00C365E4"/>
    <w:rsid w:val="00C4429F"/>
    <w:rsid w:val="00C4613B"/>
    <w:rsid w:val="00C6624E"/>
    <w:rsid w:val="00C67728"/>
    <w:rsid w:val="00C71D3B"/>
    <w:rsid w:val="00C72B8F"/>
    <w:rsid w:val="00C8255F"/>
    <w:rsid w:val="00C84275"/>
    <w:rsid w:val="00C85932"/>
    <w:rsid w:val="00C85D4A"/>
    <w:rsid w:val="00C8696F"/>
    <w:rsid w:val="00C87932"/>
    <w:rsid w:val="00C87D8C"/>
    <w:rsid w:val="00C91B15"/>
    <w:rsid w:val="00CA18E2"/>
    <w:rsid w:val="00CA4C3D"/>
    <w:rsid w:val="00CB0F60"/>
    <w:rsid w:val="00CB25FA"/>
    <w:rsid w:val="00CB4A29"/>
    <w:rsid w:val="00CC46E7"/>
    <w:rsid w:val="00CC61E9"/>
    <w:rsid w:val="00CD1615"/>
    <w:rsid w:val="00CD4E6C"/>
    <w:rsid w:val="00CD6BA2"/>
    <w:rsid w:val="00CE05E9"/>
    <w:rsid w:val="00CE7E4A"/>
    <w:rsid w:val="00D05FC7"/>
    <w:rsid w:val="00D16CEC"/>
    <w:rsid w:val="00D21768"/>
    <w:rsid w:val="00D245DF"/>
    <w:rsid w:val="00D34140"/>
    <w:rsid w:val="00D42B5A"/>
    <w:rsid w:val="00D44280"/>
    <w:rsid w:val="00D442A2"/>
    <w:rsid w:val="00D56799"/>
    <w:rsid w:val="00D602B8"/>
    <w:rsid w:val="00D654EB"/>
    <w:rsid w:val="00D704FB"/>
    <w:rsid w:val="00D720B7"/>
    <w:rsid w:val="00D721B6"/>
    <w:rsid w:val="00D748A2"/>
    <w:rsid w:val="00D75539"/>
    <w:rsid w:val="00D92680"/>
    <w:rsid w:val="00DA5771"/>
    <w:rsid w:val="00DB43DE"/>
    <w:rsid w:val="00DB665C"/>
    <w:rsid w:val="00DC433F"/>
    <w:rsid w:val="00DD6DA9"/>
    <w:rsid w:val="00DD7E78"/>
    <w:rsid w:val="00DE406D"/>
    <w:rsid w:val="00DE6F9E"/>
    <w:rsid w:val="00DF3B34"/>
    <w:rsid w:val="00DF5A9F"/>
    <w:rsid w:val="00E03898"/>
    <w:rsid w:val="00E04C1F"/>
    <w:rsid w:val="00E05192"/>
    <w:rsid w:val="00E2022D"/>
    <w:rsid w:val="00E21571"/>
    <w:rsid w:val="00E22E3A"/>
    <w:rsid w:val="00E32611"/>
    <w:rsid w:val="00E33EF1"/>
    <w:rsid w:val="00E4455D"/>
    <w:rsid w:val="00E44954"/>
    <w:rsid w:val="00E545CE"/>
    <w:rsid w:val="00E603E1"/>
    <w:rsid w:val="00E60977"/>
    <w:rsid w:val="00E650BC"/>
    <w:rsid w:val="00E67F76"/>
    <w:rsid w:val="00E80C08"/>
    <w:rsid w:val="00E81A5B"/>
    <w:rsid w:val="00E96228"/>
    <w:rsid w:val="00EA0E5E"/>
    <w:rsid w:val="00EA5F48"/>
    <w:rsid w:val="00EA690C"/>
    <w:rsid w:val="00EA6C55"/>
    <w:rsid w:val="00EA799E"/>
    <w:rsid w:val="00EB0E2B"/>
    <w:rsid w:val="00EB143D"/>
    <w:rsid w:val="00EB24B2"/>
    <w:rsid w:val="00EB2E8A"/>
    <w:rsid w:val="00EB3091"/>
    <w:rsid w:val="00EB63F2"/>
    <w:rsid w:val="00EB74F9"/>
    <w:rsid w:val="00EC1A9C"/>
    <w:rsid w:val="00EC5E22"/>
    <w:rsid w:val="00EE07B9"/>
    <w:rsid w:val="00EE165A"/>
    <w:rsid w:val="00EE21FB"/>
    <w:rsid w:val="00EF1C5B"/>
    <w:rsid w:val="00EF7B95"/>
    <w:rsid w:val="00F03AF3"/>
    <w:rsid w:val="00F066F0"/>
    <w:rsid w:val="00F07D72"/>
    <w:rsid w:val="00F10C67"/>
    <w:rsid w:val="00F22C7D"/>
    <w:rsid w:val="00F23DF1"/>
    <w:rsid w:val="00F24A7C"/>
    <w:rsid w:val="00F31CA8"/>
    <w:rsid w:val="00F4489B"/>
    <w:rsid w:val="00F468A8"/>
    <w:rsid w:val="00F5575E"/>
    <w:rsid w:val="00F55B76"/>
    <w:rsid w:val="00F627E1"/>
    <w:rsid w:val="00F713D1"/>
    <w:rsid w:val="00F75ED3"/>
    <w:rsid w:val="00F815D0"/>
    <w:rsid w:val="00F82DBB"/>
    <w:rsid w:val="00F841AC"/>
    <w:rsid w:val="00F8557D"/>
    <w:rsid w:val="00FA3043"/>
    <w:rsid w:val="00FA3A79"/>
    <w:rsid w:val="00FA502E"/>
    <w:rsid w:val="00FA7C6B"/>
    <w:rsid w:val="00FB0D3A"/>
    <w:rsid w:val="00FB6F31"/>
    <w:rsid w:val="00FC48AE"/>
    <w:rsid w:val="00FC564E"/>
    <w:rsid w:val="00FC619C"/>
    <w:rsid w:val="00FD2050"/>
    <w:rsid w:val="00FE3291"/>
    <w:rsid w:val="00FF1457"/>
    <w:rsid w:val="00FF4A6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B12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81615"/>
    <w:rPr>
      <w:rFonts w:ascii="Helvetica" w:hAnsi="Helvetica"/>
      <w:color w:val="00000A"/>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qFormat/>
    <w:rsid w:val="00F81615"/>
    <w:rPr>
      <w:sz w:val="18"/>
      <w:szCs w:val="18"/>
    </w:rPr>
  </w:style>
  <w:style w:type="character" w:customStyle="1" w:styleId="TekstopmerkingTeken">
    <w:name w:val="Tekst opmerking Teken"/>
    <w:basedOn w:val="Standaardalinea-lettertype"/>
    <w:link w:val="Tekstopmerking"/>
    <w:uiPriority w:val="99"/>
    <w:semiHidden/>
    <w:qFormat/>
    <w:rsid w:val="00F81615"/>
    <w:rPr>
      <w:rFonts w:ascii="Helvetica" w:hAnsi="Helvetica"/>
    </w:rPr>
  </w:style>
  <w:style w:type="character" w:customStyle="1" w:styleId="BallontekstTeken">
    <w:name w:val="Ballontekst Teken"/>
    <w:basedOn w:val="Standaardalinea-lettertype"/>
    <w:link w:val="Ballontekst"/>
    <w:uiPriority w:val="99"/>
    <w:semiHidden/>
    <w:qFormat/>
    <w:rsid w:val="00F81615"/>
    <w:rPr>
      <w:rFonts w:ascii="Times New Roman" w:hAnsi="Times New Roman" w:cs="Times New Roman"/>
      <w:sz w:val="18"/>
      <w:szCs w:val="18"/>
    </w:rPr>
  </w:style>
  <w:style w:type="character" w:customStyle="1" w:styleId="OnderwerpvanopmerkingTeken">
    <w:name w:val="Onderwerp van opmerking Teken"/>
    <w:basedOn w:val="TekstopmerkingTeken"/>
    <w:link w:val="Onderwerpvanopmerking"/>
    <w:uiPriority w:val="99"/>
    <w:semiHidden/>
    <w:qFormat/>
    <w:rsid w:val="00EF7EB7"/>
    <w:rPr>
      <w:rFonts w:ascii="Helvetica" w:hAnsi="Helvetica"/>
      <w:b/>
      <w:bCs/>
      <w:sz w:val="20"/>
      <w:szCs w:val="20"/>
    </w:rPr>
  </w:style>
  <w:style w:type="character" w:customStyle="1" w:styleId="VoettekstTeken">
    <w:name w:val="Voettekst Teken"/>
    <w:basedOn w:val="Standaardalinea-lettertype"/>
    <w:link w:val="Footer1"/>
    <w:uiPriority w:val="99"/>
    <w:qFormat/>
    <w:rsid w:val="00EF7EB7"/>
    <w:rPr>
      <w:rFonts w:ascii="Helvetica" w:hAnsi="Helvetica"/>
      <w:sz w:val="22"/>
    </w:rPr>
  </w:style>
  <w:style w:type="character" w:styleId="Paginanummer">
    <w:name w:val="page number"/>
    <w:basedOn w:val="Standaardalinea-lettertype"/>
    <w:uiPriority w:val="99"/>
    <w:semiHidden/>
    <w:unhideWhenUsed/>
    <w:qFormat/>
    <w:rsid w:val="00EF7EB7"/>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al"/>
    <w:next w:val="Plattetekst"/>
    <w:qFormat/>
    <w:pPr>
      <w:keepNext/>
      <w:spacing w:before="240" w:after="120"/>
    </w:pPr>
    <w:rPr>
      <w:rFonts w:ascii="Liberation Sans" w:eastAsia="Noto Sans CJK SC Regular" w:hAnsi="Liberation Sans" w:cs="FreeSans"/>
      <w:sz w:val="28"/>
      <w:szCs w:val="28"/>
    </w:rPr>
  </w:style>
  <w:style w:type="paragraph" w:styleId="Plattetekst">
    <w:name w:val="Body Text"/>
    <w:basedOn w:val="Normaal"/>
    <w:pPr>
      <w:spacing w:after="140" w:line="288" w:lineRule="auto"/>
    </w:pPr>
  </w:style>
  <w:style w:type="paragraph" w:styleId="Lijst">
    <w:name w:val="List"/>
    <w:basedOn w:val="Plattetekst"/>
    <w:rPr>
      <w:rFonts w:cs="FreeSans"/>
    </w:rPr>
  </w:style>
  <w:style w:type="paragraph" w:customStyle="1" w:styleId="Caption1">
    <w:name w:val="Caption1"/>
    <w:basedOn w:val="Normaal"/>
    <w:qFormat/>
    <w:pPr>
      <w:suppressLineNumbers/>
      <w:spacing w:before="120" w:after="120"/>
    </w:pPr>
    <w:rPr>
      <w:rFonts w:cs="FreeSans"/>
      <w:i/>
      <w:iCs/>
      <w:sz w:val="24"/>
    </w:rPr>
  </w:style>
  <w:style w:type="paragraph" w:customStyle="1" w:styleId="Index">
    <w:name w:val="Index"/>
    <w:basedOn w:val="Normaal"/>
    <w:qFormat/>
    <w:pPr>
      <w:suppressLineNumbers/>
    </w:pPr>
    <w:rPr>
      <w:rFonts w:cs="FreeSans"/>
    </w:rPr>
  </w:style>
  <w:style w:type="paragraph" w:styleId="Tekstopmerking">
    <w:name w:val="annotation text"/>
    <w:basedOn w:val="Normaal"/>
    <w:link w:val="TekstopmerkingTeken"/>
    <w:uiPriority w:val="99"/>
    <w:semiHidden/>
    <w:unhideWhenUsed/>
    <w:qFormat/>
    <w:rsid w:val="00F81615"/>
    <w:rPr>
      <w:sz w:val="24"/>
    </w:rPr>
  </w:style>
  <w:style w:type="paragraph" w:styleId="Ballontekst">
    <w:name w:val="Balloon Text"/>
    <w:basedOn w:val="Normaal"/>
    <w:link w:val="BallontekstTeken"/>
    <w:uiPriority w:val="99"/>
    <w:semiHidden/>
    <w:unhideWhenUsed/>
    <w:qFormat/>
    <w:rsid w:val="00F81615"/>
    <w:rPr>
      <w:rFonts w:ascii="Times New Roman" w:hAnsi="Times New Roman" w:cs="Times New Roman"/>
      <w:sz w:val="18"/>
      <w:szCs w:val="18"/>
    </w:rPr>
  </w:style>
  <w:style w:type="paragraph" w:styleId="Onderwerpvanopmerking">
    <w:name w:val="annotation subject"/>
    <w:basedOn w:val="Tekstopmerking"/>
    <w:link w:val="OnderwerpvanopmerkingTeken"/>
    <w:uiPriority w:val="99"/>
    <w:semiHidden/>
    <w:unhideWhenUsed/>
    <w:qFormat/>
    <w:rsid w:val="00EF7EB7"/>
    <w:rPr>
      <w:b/>
      <w:bCs/>
      <w:sz w:val="20"/>
      <w:szCs w:val="20"/>
    </w:rPr>
  </w:style>
  <w:style w:type="paragraph" w:customStyle="1" w:styleId="Footer1">
    <w:name w:val="Footer1"/>
    <w:basedOn w:val="Normaal"/>
    <w:link w:val="VoettekstTeken"/>
    <w:uiPriority w:val="99"/>
    <w:unhideWhenUsed/>
    <w:rsid w:val="00EF7EB7"/>
    <w:pPr>
      <w:tabs>
        <w:tab w:val="center" w:pos="4536"/>
        <w:tab w:val="right" w:pos="9072"/>
      </w:tabs>
    </w:pPr>
  </w:style>
  <w:style w:type="paragraph" w:customStyle="1" w:styleId="FrameContents">
    <w:name w:val="Frame Contents"/>
    <w:basedOn w:val="Normaal"/>
    <w:qFormat/>
  </w:style>
  <w:style w:type="paragraph" w:customStyle="1" w:styleId="FootnoteText1">
    <w:name w:val="Footnote Text1"/>
    <w:basedOn w:val="Normaal"/>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81615"/>
    <w:rPr>
      <w:rFonts w:ascii="Helvetica" w:hAnsi="Helvetica"/>
      <w:color w:val="00000A"/>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qFormat/>
    <w:rsid w:val="00F81615"/>
    <w:rPr>
      <w:sz w:val="18"/>
      <w:szCs w:val="18"/>
    </w:rPr>
  </w:style>
  <w:style w:type="character" w:customStyle="1" w:styleId="TekstopmerkingTeken">
    <w:name w:val="Tekst opmerking Teken"/>
    <w:basedOn w:val="Standaardalinea-lettertype"/>
    <w:link w:val="Tekstopmerking"/>
    <w:uiPriority w:val="99"/>
    <w:semiHidden/>
    <w:qFormat/>
    <w:rsid w:val="00F81615"/>
    <w:rPr>
      <w:rFonts w:ascii="Helvetica" w:hAnsi="Helvetica"/>
    </w:rPr>
  </w:style>
  <w:style w:type="character" w:customStyle="1" w:styleId="BallontekstTeken">
    <w:name w:val="Ballontekst Teken"/>
    <w:basedOn w:val="Standaardalinea-lettertype"/>
    <w:link w:val="Ballontekst"/>
    <w:uiPriority w:val="99"/>
    <w:semiHidden/>
    <w:qFormat/>
    <w:rsid w:val="00F81615"/>
    <w:rPr>
      <w:rFonts w:ascii="Times New Roman" w:hAnsi="Times New Roman" w:cs="Times New Roman"/>
      <w:sz w:val="18"/>
      <w:szCs w:val="18"/>
    </w:rPr>
  </w:style>
  <w:style w:type="character" w:customStyle="1" w:styleId="OnderwerpvanopmerkingTeken">
    <w:name w:val="Onderwerp van opmerking Teken"/>
    <w:basedOn w:val="TekstopmerkingTeken"/>
    <w:link w:val="Onderwerpvanopmerking"/>
    <w:uiPriority w:val="99"/>
    <w:semiHidden/>
    <w:qFormat/>
    <w:rsid w:val="00EF7EB7"/>
    <w:rPr>
      <w:rFonts w:ascii="Helvetica" w:hAnsi="Helvetica"/>
      <w:b/>
      <w:bCs/>
      <w:sz w:val="20"/>
      <w:szCs w:val="20"/>
    </w:rPr>
  </w:style>
  <w:style w:type="character" w:customStyle="1" w:styleId="VoettekstTeken">
    <w:name w:val="Voettekst Teken"/>
    <w:basedOn w:val="Standaardalinea-lettertype"/>
    <w:link w:val="Footer1"/>
    <w:uiPriority w:val="99"/>
    <w:qFormat/>
    <w:rsid w:val="00EF7EB7"/>
    <w:rPr>
      <w:rFonts w:ascii="Helvetica" w:hAnsi="Helvetica"/>
      <w:sz w:val="22"/>
    </w:rPr>
  </w:style>
  <w:style w:type="character" w:styleId="Paginanummer">
    <w:name w:val="page number"/>
    <w:basedOn w:val="Standaardalinea-lettertype"/>
    <w:uiPriority w:val="99"/>
    <w:semiHidden/>
    <w:unhideWhenUsed/>
    <w:qFormat/>
    <w:rsid w:val="00EF7EB7"/>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al"/>
    <w:next w:val="Plattetekst"/>
    <w:qFormat/>
    <w:pPr>
      <w:keepNext/>
      <w:spacing w:before="240" w:after="120"/>
    </w:pPr>
    <w:rPr>
      <w:rFonts w:ascii="Liberation Sans" w:eastAsia="Noto Sans CJK SC Regular" w:hAnsi="Liberation Sans" w:cs="FreeSans"/>
      <w:sz w:val="28"/>
      <w:szCs w:val="28"/>
    </w:rPr>
  </w:style>
  <w:style w:type="paragraph" w:styleId="Plattetekst">
    <w:name w:val="Body Text"/>
    <w:basedOn w:val="Normaal"/>
    <w:pPr>
      <w:spacing w:after="140" w:line="288" w:lineRule="auto"/>
    </w:pPr>
  </w:style>
  <w:style w:type="paragraph" w:styleId="Lijst">
    <w:name w:val="List"/>
    <w:basedOn w:val="Plattetekst"/>
    <w:rPr>
      <w:rFonts w:cs="FreeSans"/>
    </w:rPr>
  </w:style>
  <w:style w:type="paragraph" w:customStyle="1" w:styleId="Caption1">
    <w:name w:val="Caption1"/>
    <w:basedOn w:val="Normaal"/>
    <w:qFormat/>
    <w:pPr>
      <w:suppressLineNumbers/>
      <w:spacing w:before="120" w:after="120"/>
    </w:pPr>
    <w:rPr>
      <w:rFonts w:cs="FreeSans"/>
      <w:i/>
      <w:iCs/>
      <w:sz w:val="24"/>
    </w:rPr>
  </w:style>
  <w:style w:type="paragraph" w:customStyle="1" w:styleId="Index">
    <w:name w:val="Index"/>
    <w:basedOn w:val="Normaal"/>
    <w:qFormat/>
    <w:pPr>
      <w:suppressLineNumbers/>
    </w:pPr>
    <w:rPr>
      <w:rFonts w:cs="FreeSans"/>
    </w:rPr>
  </w:style>
  <w:style w:type="paragraph" w:styleId="Tekstopmerking">
    <w:name w:val="annotation text"/>
    <w:basedOn w:val="Normaal"/>
    <w:link w:val="TekstopmerkingTeken"/>
    <w:uiPriority w:val="99"/>
    <w:semiHidden/>
    <w:unhideWhenUsed/>
    <w:qFormat/>
    <w:rsid w:val="00F81615"/>
    <w:rPr>
      <w:sz w:val="24"/>
    </w:rPr>
  </w:style>
  <w:style w:type="paragraph" w:styleId="Ballontekst">
    <w:name w:val="Balloon Text"/>
    <w:basedOn w:val="Normaal"/>
    <w:link w:val="BallontekstTeken"/>
    <w:uiPriority w:val="99"/>
    <w:semiHidden/>
    <w:unhideWhenUsed/>
    <w:qFormat/>
    <w:rsid w:val="00F81615"/>
    <w:rPr>
      <w:rFonts w:ascii="Times New Roman" w:hAnsi="Times New Roman" w:cs="Times New Roman"/>
      <w:sz w:val="18"/>
      <w:szCs w:val="18"/>
    </w:rPr>
  </w:style>
  <w:style w:type="paragraph" w:styleId="Onderwerpvanopmerking">
    <w:name w:val="annotation subject"/>
    <w:basedOn w:val="Tekstopmerking"/>
    <w:link w:val="OnderwerpvanopmerkingTeken"/>
    <w:uiPriority w:val="99"/>
    <w:semiHidden/>
    <w:unhideWhenUsed/>
    <w:qFormat/>
    <w:rsid w:val="00EF7EB7"/>
    <w:rPr>
      <w:b/>
      <w:bCs/>
      <w:sz w:val="20"/>
      <w:szCs w:val="20"/>
    </w:rPr>
  </w:style>
  <w:style w:type="paragraph" w:customStyle="1" w:styleId="Footer1">
    <w:name w:val="Footer1"/>
    <w:basedOn w:val="Normaal"/>
    <w:link w:val="VoettekstTeken"/>
    <w:uiPriority w:val="99"/>
    <w:unhideWhenUsed/>
    <w:rsid w:val="00EF7EB7"/>
    <w:pPr>
      <w:tabs>
        <w:tab w:val="center" w:pos="4536"/>
        <w:tab w:val="right" w:pos="9072"/>
      </w:tabs>
    </w:pPr>
  </w:style>
  <w:style w:type="paragraph" w:customStyle="1" w:styleId="FrameContents">
    <w:name w:val="Frame Contents"/>
    <w:basedOn w:val="Normaal"/>
    <w:qFormat/>
  </w:style>
  <w:style w:type="paragraph" w:customStyle="1" w:styleId="FootnoteText1">
    <w:name w:val="Footnote Text1"/>
    <w:basedOn w:val="Norma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2861</Words>
  <Characters>15739</Characters>
  <Application>Microsoft Macintosh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Rosas</Company>
  <LinksUpToDate>false</LinksUpToDate>
  <CharactersWithSpaces>18563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wannes gyselinck</dc:creator>
  <dc:description/>
  <cp:lastModifiedBy>Hans Galle</cp:lastModifiedBy>
  <cp:revision>30</cp:revision>
  <cp:lastPrinted>2018-08-22T13:03:00Z</cp:lastPrinted>
  <dcterms:created xsi:type="dcterms:W3CDTF">2018-09-15T09:21:00Z</dcterms:created>
  <dcterms:modified xsi:type="dcterms:W3CDTF">2019-06-13T13:40:00Z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Rosas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