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FEE8F" w14:textId="60954067" w:rsidR="005444D8" w:rsidRPr="003C1A1F" w:rsidRDefault="004E635E" w:rsidP="00717C47">
      <w:pPr>
        <w:widowControl w:val="0"/>
        <w:autoSpaceDE w:val="0"/>
        <w:autoSpaceDN w:val="0"/>
        <w:adjustRightInd w:val="0"/>
        <w:jc w:val="center"/>
        <w:rPr>
          <w:rFonts w:cs="Times New Roman"/>
          <w:sz w:val="32"/>
          <w:szCs w:val="32"/>
          <w:lang w:val="en-US"/>
        </w:rPr>
      </w:pPr>
      <w:r w:rsidRPr="003C1A1F">
        <w:rPr>
          <w:rFonts w:cs="Times New Roman"/>
          <w:b/>
          <w:sz w:val="32"/>
          <w:szCs w:val="32"/>
          <w:lang w:val="en-US"/>
        </w:rPr>
        <w:t>Amandine Beyer, vi</w:t>
      </w:r>
      <w:r w:rsidR="005C023E" w:rsidRPr="003C1A1F">
        <w:rPr>
          <w:rFonts w:cs="Times New Roman"/>
          <w:b/>
          <w:sz w:val="32"/>
          <w:szCs w:val="32"/>
          <w:lang w:val="en-US"/>
        </w:rPr>
        <w:t>olin</w:t>
      </w:r>
    </w:p>
    <w:p w14:paraId="528FC3DB" w14:textId="396690CA" w:rsidR="00381938" w:rsidRPr="003C1A1F" w:rsidRDefault="00381938" w:rsidP="001E4EDE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  <w:lang w:val="en-US"/>
        </w:rPr>
      </w:pPr>
    </w:p>
    <w:p w14:paraId="2ECD5F90" w14:textId="17D7EA69" w:rsidR="00717C47" w:rsidRPr="003C1A1F" w:rsidRDefault="00717C47" w:rsidP="001E4EDE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  <w:lang w:val="en-US"/>
        </w:rPr>
      </w:pPr>
    </w:p>
    <w:p w14:paraId="5148827A" w14:textId="77777777" w:rsidR="00717C47" w:rsidRPr="003C1A1F" w:rsidRDefault="00717C47" w:rsidP="001E4EDE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  <w:lang w:val="en-US"/>
        </w:rPr>
      </w:pPr>
    </w:p>
    <w:p w14:paraId="32EBF5B6" w14:textId="6A8E3B35" w:rsidR="00C013CD" w:rsidRPr="003C1A1F" w:rsidRDefault="00C013CD" w:rsidP="001E4EDE">
      <w:pPr>
        <w:widowControl w:val="0"/>
        <w:autoSpaceDE w:val="0"/>
        <w:autoSpaceDN w:val="0"/>
        <w:adjustRightInd w:val="0"/>
        <w:jc w:val="both"/>
        <w:rPr>
          <w:rFonts w:cs="Times New Roman"/>
          <w:szCs w:val="22"/>
          <w:lang w:val="en-US"/>
        </w:rPr>
      </w:pPr>
    </w:p>
    <w:p w14:paraId="18C53181" w14:textId="77777777" w:rsidR="005C023E" w:rsidRPr="003C1A1F" w:rsidRDefault="00381938" w:rsidP="005C023E">
      <w:pPr>
        <w:widowControl w:val="0"/>
        <w:autoSpaceDE w:val="0"/>
        <w:autoSpaceDN w:val="0"/>
        <w:adjustRightInd w:val="0"/>
        <w:jc w:val="both"/>
        <w:rPr>
          <w:rFonts w:cs="Times New Roman"/>
          <w:szCs w:val="22"/>
          <w:lang w:val="en-US"/>
        </w:rPr>
      </w:pPr>
      <w:r w:rsidRPr="003C1A1F">
        <w:rPr>
          <w:rFonts w:cs="Times New Roman"/>
          <w:szCs w:val="22"/>
          <w:lang w:val="en-US"/>
        </w:rPr>
        <w:t xml:space="preserve">Amandine Beyer </w:t>
      </w:r>
      <w:r w:rsidR="005C023E" w:rsidRPr="003C1A1F">
        <w:rPr>
          <w:rFonts w:cs="Times New Roman"/>
          <w:szCs w:val="22"/>
          <w:lang w:val="en-US"/>
        </w:rPr>
        <w:t xml:space="preserve">studied violin at the Conservatoire de Paris and Schola Cantorum Basel in the class of Chiara </w:t>
      </w:r>
      <w:proofErr w:type="spellStart"/>
      <w:r w:rsidR="005C023E" w:rsidRPr="003C1A1F">
        <w:rPr>
          <w:rFonts w:cs="Times New Roman"/>
          <w:szCs w:val="22"/>
          <w:lang w:val="en-US"/>
        </w:rPr>
        <w:t>Banchini</w:t>
      </w:r>
      <w:proofErr w:type="spellEnd"/>
      <w:r w:rsidR="005C023E" w:rsidRPr="003C1A1F">
        <w:rPr>
          <w:rFonts w:cs="Times New Roman"/>
          <w:szCs w:val="22"/>
          <w:lang w:val="en-US"/>
        </w:rPr>
        <w:t xml:space="preserve">. She also benefited from the teaching of Christophe Coin, Hopkinson Smith et Pedro </w:t>
      </w:r>
      <w:proofErr w:type="spellStart"/>
      <w:r w:rsidR="005C023E" w:rsidRPr="003C1A1F">
        <w:rPr>
          <w:rFonts w:cs="Times New Roman"/>
          <w:szCs w:val="22"/>
          <w:lang w:val="en-US"/>
        </w:rPr>
        <w:t>Memelsdorff</w:t>
      </w:r>
      <w:proofErr w:type="spellEnd"/>
      <w:r w:rsidR="005C023E" w:rsidRPr="003C1A1F">
        <w:rPr>
          <w:rFonts w:cs="Times New Roman"/>
          <w:szCs w:val="22"/>
          <w:lang w:val="en-US"/>
        </w:rPr>
        <w:t>. In 2001, she won the First Prize at the Antonio Vivaldi competition in Turin.</w:t>
      </w:r>
    </w:p>
    <w:p w14:paraId="54BFC239" w14:textId="5B8ADF4B" w:rsidR="005C023E" w:rsidRPr="00F0165C" w:rsidRDefault="005C023E" w:rsidP="005C023E">
      <w:pPr>
        <w:widowControl w:val="0"/>
        <w:autoSpaceDE w:val="0"/>
        <w:autoSpaceDN w:val="0"/>
        <w:adjustRightInd w:val="0"/>
        <w:jc w:val="both"/>
        <w:rPr>
          <w:rFonts w:cs="Times New Roman"/>
          <w:szCs w:val="22"/>
          <w:lang w:val="en-US"/>
        </w:rPr>
      </w:pPr>
    </w:p>
    <w:p w14:paraId="2FC63462" w14:textId="5DB44550" w:rsidR="006D2638" w:rsidRPr="003C1A1F" w:rsidRDefault="005C023E" w:rsidP="005C023E">
      <w:pPr>
        <w:widowControl w:val="0"/>
        <w:autoSpaceDE w:val="0"/>
        <w:autoSpaceDN w:val="0"/>
        <w:adjustRightInd w:val="0"/>
        <w:jc w:val="both"/>
        <w:rPr>
          <w:rFonts w:cs="Times New Roman"/>
          <w:szCs w:val="22"/>
          <w:lang w:val="en-US"/>
        </w:rPr>
      </w:pPr>
      <w:r w:rsidRPr="003C1A1F">
        <w:rPr>
          <w:rFonts w:cs="Times New Roman"/>
          <w:szCs w:val="22"/>
          <w:lang w:val="en-US"/>
        </w:rPr>
        <w:t xml:space="preserve">Since then, Amandine Beyer has given concerts all over the world, as a soloist and concertmaster, but also with her own ensemble </w:t>
      </w:r>
      <w:r w:rsidRPr="003C1A1F">
        <w:rPr>
          <w:rFonts w:cs="Times New Roman"/>
          <w:i/>
          <w:iCs/>
          <w:szCs w:val="22"/>
          <w:lang w:val="en-US"/>
        </w:rPr>
        <w:t>Gli Incogniti</w:t>
      </w:r>
      <w:r w:rsidRPr="003C1A1F">
        <w:rPr>
          <w:rFonts w:cs="Times New Roman"/>
          <w:szCs w:val="22"/>
          <w:lang w:val="en-US"/>
        </w:rPr>
        <w:t xml:space="preserve"> which she founded in 2006. </w:t>
      </w:r>
      <w:r w:rsidR="006D2638" w:rsidRPr="003C1A1F">
        <w:rPr>
          <w:rFonts w:cs="Times New Roman"/>
          <w:szCs w:val="22"/>
          <w:lang w:val="en-US"/>
        </w:rPr>
        <w:t>T</w:t>
      </w:r>
      <w:r w:rsidRPr="003C1A1F">
        <w:rPr>
          <w:rFonts w:cs="Times New Roman"/>
          <w:szCs w:val="22"/>
          <w:lang w:val="en-US"/>
        </w:rPr>
        <w:t>hey tackle the baroque and classical repertoires (Bach, Vivaldi, Couperin, Haydn, Mozart...)</w:t>
      </w:r>
      <w:r w:rsidR="006D2638" w:rsidRPr="003C1A1F">
        <w:rPr>
          <w:rFonts w:cs="Times New Roman"/>
          <w:szCs w:val="22"/>
          <w:lang w:val="en-US"/>
        </w:rPr>
        <w:t xml:space="preserve"> in a spirit of freedom, pleasure and sharing.</w:t>
      </w:r>
    </w:p>
    <w:p w14:paraId="660CC4EE" w14:textId="77777777" w:rsidR="006D2638" w:rsidRPr="003C1A1F" w:rsidRDefault="006D2638" w:rsidP="005C023E">
      <w:pPr>
        <w:widowControl w:val="0"/>
        <w:autoSpaceDE w:val="0"/>
        <w:autoSpaceDN w:val="0"/>
        <w:adjustRightInd w:val="0"/>
        <w:jc w:val="both"/>
        <w:rPr>
          <w:rFonts w:cs="Times New Roman"/>
          <w:szCs w:val="22"/>
          <w:lang w:val="en-US"/>
        </w:rPr>
      </w:pPr>
    </w:p>
    <w:p w14:paraId="7BE61CC9" w14:textId="4BE2CCC4" w:rsidR="005C023E" w:rsidRPr="003C1A1F" w:rsidRDefault="005C023E" w:rsidP="005C023E">
      <w:pPr>
        <w:widowControl w:val="0"/>
        <w:autoSpaceDE w:val="0"/>
        <w:autoSpaceDN w:val="0"/>
        <w:adjustRightInd w:val="0"/>
        <w:jc w:val="both"/>
        <w:rPr>
          <w:rFonts w:cs="Times New Roman"/>
          <w:szCs w:val="22"/>
          <w:lang w:val="en-US"/>
        </w:rPr>
      </w:pPr>
      <w:r w:rsidRPr="003C1A1F">
        <w:rPr>
          <w:rFonts w:cs="Times New Roman"/>
          <w:szCs w:val="22"/>
          <w:lang w:val="en-US"/>
        </w:rPr>
        <w:t xml:space="preserve">At the same time, Amandine Beyer plays chamber music with partners such as Pierre </w:t>
      </w:r>
      <w:proofErr w:type="spellStart"/>
      <w:r w:rsidRPr="003C1A1F">
        <w:rPr>
          <w:rFonts w:cs="Times New Roman"/>
          <w:szCs w:val="22"/>
          <w:lang w:val="en-US"/>
        </w:rPr>
        <w:t>Hantaï</w:t>
      </w:r>
      <w:proofErr w:type="spellEnd"/>
      <w:r w:rsidRPr="003C1A1F">
        <w:rPr>
          <w:rFonts w:cs="Times New Roman"/>
          <w:szCs w:val="22"/>
          <w:lang w:val="en-US"/>
        </w:rPr>
        <w:t xml:space="preserve">, Kristian Bezuidenhout, Andreas </w:t>
      </w:r>
      <w:proofErr w:type="spellStart"/>
      <w:r w:rsidRPr="003C1A1F">
        <w:rPr>
          <w:rFonts w:cs="Times New Roman"/>
          <w:szCs w:val="22"/>
          <w:lang w:val="en-US"/>
        </w:rPr>
        <w:t>Staier</w:t>
      </w:r>
      <w:proofErr w:type="spellEnd"/>
      <w:r w:rsidRPr="003C1A1F">
        <w:rPr>
          <w:rFonts w:cs="Times New Roman"/>
          <w:szCs w:val="22"/>
          <w:lang w:val="en-US"/>
        </w:rPr>
        <w:t xml:space="preserve">, Giuliano </w:t>
      </w:r>
      <w:proofErr w:type="spellStart"/>
      <w:r w:rsidRPr="003C1A1F">
        <w:rPr>
          <w:rFonts w:cs="Times New Roman"/>
          <w:szCs w:val="22"/>
          <w:lang w:val="en-US"/>
        </w:rPr>
        <w:t>Carmignola</w:t>
      </w:r>
      <w:proofErr w:type="spellEnd"/>
      <w:r w:rsidRPr="003C1A1F">
        <w:rPr>
          <w:rFonts w:cs="Times New Roman"/>
          <w:szCs w:val="22"/>
          <w:lang w:val="en-US"/>
        </w:rPr>
        <w:t xml:space="preserve">, ranging from the baroque to the romantic. In 2015, she created the </w:t>
      </w:r>
      <w:proofErr w:type="spellStart"/>
      <w:r w:rsidRPr="003C1A1F">
        <w:rPr>
          <w:rFonts w:cs="Times New Roman"/>
          <w:szCs w:val="22"/>
          <w:lang w:val="en-US"/>
        </w:rPr>
        <w:t>Kitgut</w:t>
      </w:r>
      <w:proofErr w:type="spellEnd"/>
      <w:r w:rsidRPr="003C1A1F">
        <w:rPr>
          <w:rFonts w:cs="Times New Roman"/>
          <w:szCs w:val="22"/>
          <w:lang w:val="en-US"/>
        </w:rPr>
        <w:t xml:space="preserve"> Quartet, a string quartet </w:t>
      </w:r>
      <w:r w:rsidR="006D2638" w:rsidRPr="003C1A1F">
        <w:rPr>
          <w:rFonts w:cs="Times New Roman"/>
          <w:szCs w:val="22"/>
          <w:lang w:val="en-US"/>
        </w:rPr>
        <w:t xml:space="preserve">who exclusively plays </w:t>
      </w:r>
      <w:r w:rsidRPr="003C1A1F">
        <w:rPr>
          <w:rFonts w:cs="Times New Roman"/>
          <w:szCs w:val="22"/>
          <w:lang w:val="en-US"/>
        </w:rPr>
        <w:t xml:space="preserve">on period instruments. </w:t>
      </w:r>
    </w:p>
    <w:p w14:paraId="45EB4B86" w14:textId="77777777" w:rsidR="005C023E" w:rsidRPr="003C1A1F" w:rsidRDefault="005C023E" w:rsidP="005C023E">
      <w:pPr>
        <w:widowControl w:val="0"/>
        <w:autoSpaceDE w:val="0"/>
        <w:autoSpaceDN w:val="0"/>
        <w:adjustRightInd w:val="0"/>
        <w:jc w:val="both"/>
        <w:rPr>
          <w:rFonts w:cs="Times New Roman"/>
          <w:szCs w:val="22"/>
          <w:lang w:val="en-US"/>
        </w:rPr>
      </w:pPr>
    </w:p>
    <w:p w14:paraId="6EBD1AEF" w14:textId="77777777" w:rsidR="005C023E" w:rsidRPr="003C1A1F" w:rsidRDefault="005C023E" w:rsidP="005C023E">
      <w:pPr>
        <w:widowControl w:val="0"/>
        <w:autoSpaceDE w:val="0"/>
        <w:autoSpaceDN w:val="0"/>
        <w:adjustRightInd w:val="0"/>
        <w:jc w:val="both"/>
        <w:rPr>
          <w:rFonts w:cs="Times New Roman"/>
          <w:szCs w:val="22"/>
          <w:lang w:val="en-US"/>
        </w:rPr>
      </w:pPr>
      <w:r w:rsidRPr="003C1A1F">
        <w:rPr>
          <w:rFonts w:cs="Times New Roman"/>
          <w:szCs w:val="22"/>
          <w:lang w:val="en-US"/>
        </w:rPr>
        <w:t xml:space="preserve">Amandine Beyer's discography, as a soloist or with Gli Incogniti, has been unanimously acclaimed by the critics and awarded the highest distinctions (Diapason d'Or, Choc de </w:t>
      </w:r>
      <w:proofErr w:type="spellStart"/>
      <w:r w:rsidRPr="003C1A1F">
        <w:rPr>
          <w:rFonts w:cs="Times New Roman"/>
          <w:szCs w:val="22"/>
          <w:lang w:val="en-US"/>
        </w:rPr>
        <w:t>l'année</w:t>
      </w:r>
      <w:proofErr w:type="spellEnd"/>
      <w:r w:rsidRPr="003C1A1F">
        <w:rPr>
          <w:rFonts w:cs="Times New Roman"/>
          <w:szCs w:val="22"/>
          <w:lang w:val="en-US"/>
        </w:rPr>
        <w:t xml:space="preserve">, Gramophone Editor's Choice, </w:t>
      </w:r>
      <w:proofErr w:type="spellStart"/>
      <w:r w:rsidRPr="003C1A1F">
        <w:rPr>
          <w:rFonts w:cs="Times New Roman"/>
          <w:szCs w:val="22"/>
          <w:lang w:val="en-US"/>
        </w:rPr>
        <w:t>ffff</w:t>
      </w:r>
      <w:proofErr w:type="spellEnd"/>
      <w:r w:rsidRPr="003C1A1F">
        <w:rPr>
          <w:rFonts w:cs="Times New Roman"/>
          <w:szCs w:val="22"/>
          <w:lang w:val="en-US"/>
        </w:rPr>
        <w:t xml:space="preserve"> by </w:t>
      </w:r>
      <w:proofErr w:type="spellStart"/>
      <w:r w:rsidRPr="003C1A1F">
        <w:rPr>
          <w:rFonts w:cs="Times New Roman"/>
          <w:szCs w:val="22"/>
          <w:lang w:val="en-US"/>
        </w:rPr>
        <w:t>Télérama</w:t>
      </w:r>
      <w:proofErr w:type="spellEnd"/>
      <w:r w:rsidRPr="003C1A1F">
        <w:rPr>
          <w:rFonts w:cs="Times New Roman"/>
          <w:szCs w:val="22"/>
          <w:lang w:val="en-US"/>
        </w:rPr>
        <w:t xml:space="preserve">). </w:t>
      </w:r>
    </w:p>
    <w:p w14:paraId="67BF390F" w14:textId="77777777" w:rsidR="005C023E" w:rsidRPr="003C1A1F" w:rsidRDefault="005C023E" w:rsidP="005C023E">
      <w:pPr>
        <w:widowControl w:val="0"/>
        <w:autoSpaceDE w:val="0"/>
        <w:autoSpaceDN w:val="0"/>
        <w:adjustRightInd w:val="0"/>
        <w:jc w:val="both"/>
        <w:rPr>
          <w:rFonts w:cs="Times New Roman"/>
          <w:szCs w:val="22"/>
          <w:lang w:val="en-US"/>
        </w:rPr>
      </w:pPr>
    </w:p>
    <w:p w14:paraId="2DFCE691" w14:textId="77777777" w:rsidR="005C023E" w:rsidRPr="003C1A1F" w:rsidRDefault="005C023E" w:rsidP="005C023E">
      <w:pPr>
        <w:widowControl w:val="0"/>
        <w:autoSpaceDE w:val="0"/>
        <w:autoSpaceDN w:val="0"/>
        <w:adjustRightInd w:val="0"/>
        <w:jc w:val="both"/>
        <w:rPr>
          <w:rFonts w:cs="Times New Roman"/>
          <w:szCs w:val="22"/>
          <w:lang w:val="en-US"/>
        </w:rPr>
      </w:pPr>
      <w:r w:rsidRPr="003C1A1F">
        <w:rPr>
          <w:rFonts w:cs="Times New Roman"/>
          <w:szCs w:val="22"/>
          <w:lang w:val="en-US"/>
        </w:rPr>
        <w:t>Passionate about transmission, Amandine Beyer has been professor of violin at the Scola Cantorum in Basel since 2010.</w:t>
      </w:r>
    </w:p>
    <w:p w14:paraId="7142A26E" w14:textId="56D6642E" w:rsidR="00A6507D" w:rsidRPr="006D2638" w:rsidRDefault="00717C47" w:rsidP="009B02CF">
      <w:pPr>
        <w:widowControl w:val="0"/>
        <w:autoSpaceDE w:val="0"/>
        <w:autoSpaceDN w:val="0"/>
        <w:adjustRightInd w:val="0"/>
        <w:jc w:val="both"/>
        <w:rPr>
          <w:rFonts w:cs="Times New Roman"/>
          <w:szCs w:val="22"/>
        </w:rPr>
      </w:pPr>
      <w:r w:rsidRPr="006D2638">
        <w:rPr>
          <w:rFonts w:cs="Times New Roman"/>
          <w:noProof/>
          <w:szCs w:val="22"/>
        </w:rPr>
        <w:drawing>
          <wp:anchor distT="0" distB="0" distL="114300" distR="114300" simplePos="0" relativeHeight="251658240" behindDoc="0" locked="0" layoutInCell="1" allowOverlap="1" wp14:anchorId="057B2955" wp14:editId="44C7D5AC">
            <wp:simplePos x="0" y="0"/>
            <wp:positionH relativeFrom="margin">
              <wp:posOffset>2633345</wp:posOffset>
            </wp:positionH>
            <wp:positionV relativeFrom="margin">
              <wp:posOffset>7800975</wp:posOffset>
            </wp:positionV>
            <wp:extent cx="933450" cy="1091565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091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6507D" w:rsidRPr="006D2638" w:rsidSect="009B02CF">
      <w:pgSz w:w="11900" w:h="16840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0E71C" w14:textId="77777777" w:rsidR="00141B2A" w:rsidRDefault="00141B2A" w:rsidP="00E044AC">
      <w:r>
        <w:separator/>
      </w:r>
    </w:p>
  </w:endnote>
  <w:endnote w:type="continuationSeparator" w:id="0">
    <w:p w14:paraId="4B94CDEE" w14:textId="77777777" w:rsidR="00141B2A" w:rsidRDefault="00141B2A" w:rsidP="00E04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647D2" w14:textId="77777777" w:rsidR="00141B2A" w:rsidRDefault="00141B2A" w:rsidP="00E044AC">
      <w:r>
        <w:separator/>
      </w:r>
    </w:p>
  </w:footnote>
  <w:footnote w:type="continuationSeparator" w:id="0">
    <w:p w14:paraId="24005711" w14:textId="77777777" w:rsidR="00141B2A" w:rsidRDefault="00141B2A" w:rsidP="00E044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44D8"/>
    <w:rsid w:val="000E5EEF"/>
    <w:rsid w:val="00141B2A"/>
    <w:rsid w:val="001E4EDE"/>
    <w:rsid w:val="003004DC"/>
    <w:rsid w:val="00381938"/>
    <w:rsid w:val="003C1A1F"/>
    <w:rsid w:val="004E635E"/>
    <w:rsid w:val="004F4B5F"/>
    <w:rsid w:val="004F65DF"/>
    <w:rsid w:val="005444D8"/>
    <w:rsid w:val="005C023E"/>
    <w:rsid w:val="006D2638"/>
    <w:rsid w:val="00717C47"/>
    <w:rsid w:val="00806A8D"/>
    <w:rsid w:val="009B02CF"/>
    <w:rsid w:val="00A6507D"/>
    <w:rsid w:val="00AD0A6E"/>
    <w:rsid w:val="00C013CD"/>
    <w:rsid w:val="00CE78DE"/>
    <w:rsid w:val="00D02000"/>
    <w:rsid w:val="00D26ABB"/>
    <w:rsid w:val="00E044AC"/>
    <w:rsid w:val="00ED19E4"/>
    <w:rsid w:val="00F01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53240F"/>
  <w14:defaultImageDpi w14:val="300"/>
  <w15:docId w15:val="{3FD9E032-3D1B-AD48-8D74-9F7E00BA1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044AC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E044AC"/>
  </w:style>
  <w:style w:type="paragraph" w:styleId="Pieddepage">
    <w:name w:val="footer"/>
    <w:basedOn w:val="Normal"/>
    <w:link w:val="PieddepageCar"/>
    <w:uiPriority w:val="99"/>
    <w:unhideWhenUsed/>
    <w:rsid w:val="00E044AC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044AC"/>
  </w:style>
  <w:style w:type="paragraph" w:styleId="Textedebulles">
    <w:name w:val="Balloon Text"/>
    <w:basedOn w:val="Normal"/>
    <w:link w:val="TextedebullesCar"/>
    <w:uiPriority w:val="99"/>
    <w:semiHidden/>
    <w:unhideWhenUsed/>
    <w:rsid w:val="00C013CD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013CD"/>
    <w:rPr>
      <w:rFonts w:ascii="Lucida Grande" w:hAnsi="Lucida Grande" w:cs="Lucida Grande"/>
      <w:sz w:val="18"/>
      <w:szCs w:val="18"/>
    </w:rPr>
  </w:style>
  <w:style w:type="paragraph" w:styleId="Rvision">
    <w:name w:val="Revision"/>
    <w:hidden/>
    <w:uiPriority w:val="99"/>
    <w:semiHidden/>
    <w:rsid w:val="004F4B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70FE75-D6AE-6F40-98BB-715D3E612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196</Words>
  <Characters>1083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Clémentine Richard</dc:creator>
  <cp:keywords/>
  <dc:description/>
  <cp:lastModifiedBy>Léa Halimi</cp:lastModifiedBy>
  <cp:revision>3</cp:revision>
  <cp:lastPrinted>2022-02-03T11:59:00Z</cp:lastPrinted>
  <dcterms:created xsi:type="dcterms:W3CDTF">2022-02-03T12:01:00Z</dcterms:created>
  <dcterms:modified xsi:type="dcterms:W3CDTF">2022-04-22T13:16:00Z</dcterms:modified>
</cp:coreProperties>
</file>